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91C" w:rsidRPr="00F47400" w:rsidRDefault="00632221" w:rsidP="0063583F">
      <w:pPr>
        <w:pStyle w:val="1"/>
        <w:rPr>
          <w:sz w:val="22"/>
          <w:szCs w:val="22"/>
        </w:rPr>
      </w:pPr>
      <w:r w:rsidRPr="00F47400">
        <w:rPr>
          <w:sz w:val="22"/>
          <w:szCs w:val="22"/>
        </w:rPr>
        <w:t>ДОГОВОР №</w:t>
      </w:r>
      <w:r w:rsidR="00E82746" w:rsidRPr="00F47400">
        <w:rPr>
          <w:sz w:val="22"/>
          <w:szCs w:val="22"/>
        </w:rPr>
        <w:t xml:space="preserve"> </w:t>
      </w:r>
      <w:r w:rsidR="00CC2EB1">
        <w:rPr>
          <w:sz w:val="22"/>
          <w:szCs w:val="22"/>
        </w:rPr>
        <w:t>____</w:t>
      </w:r>
    </w:p>
    <w:p w:rsidR="00034852" w:rsidRDefault="00034852" w:rsidP="0063583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об</w:t>
      </w:r>
      <w:r w:rsidR="00C22CF7" w:rsidRPr="00F47400">
        <w:rPr>
          <w:i/>
          <w:sz w:val="22"/>
          <w:szCs w:val="22"/>
        </w:rPr>
        <w:t xml:space="preserve"> оказани</w:t>
      </w:r>
      <w:r>
        <w:rPr>
          <w:i/>
          <w:sz w:val="22"/>
          <w:szCs w:val="22"/>
        </w:rPr>
        <w:t>и платных образовательных</w:t>
      </w:r>
      <w:r w:rsidR="00C22CF7" w:rsidRPr="00F47400">
        <w:rPr>
          <w:i/>
          <w:sz w:val="22"/>
          <w:szCs w:val="22"/>
        </w:rPr>
        <w:t xml:space="preserve"> услуг</w:t>
      </w:r>
      <w:r>
        <w:rPr>
          <w:i/>
          <w:sz w:val="22"/>
          <w:szCs w:val="22"/>
        </w:rPr>
        <w:t xml:space="preserve"> </w:t>
      </w:r>
      <w:bookmarkStart w:id="0" w:name="_GoBack"/>
      <w:bookmarkEnd w:id="0"/>
    </w:p>
    <w:p w:rsidR="00C22CF7" w:rsidRPr="00F47400" w:rsidRDefault="00034852" w:rsidP="0063583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по</w:t>
      </w:r>
      <w:r w:rsidR="00C22CF7" w:rsidRPr="00F47400">
        <w:rPr>
          <w:i/>
          <w:sz w:val="22"/>
          <w:szCs w:val="22"/>
        </w:rPr>
        <w:t xml:space="preserve"> дополнительн</w:t>
      </w:r>
      <w:r>
        <w:rPr>
          <w:i/>
          <w:sz w:val="22"/>
          <w:szCs w:val="22"/>
        </w:rPr>
        <w:t>ому</w:t>
      </w:r>
      <w:r w:rsidR="00C22CF7" w:rsidRPr="00F47400">
        <w:rPr>
          <w:i/>
          <w:sz w:val="22"/>
          <w:szCs w:val="22"/>
        </w:rPr>
        <w:t xml:space="preserve"> профессионально</w:t>
      </w:r>
      <w:r>
        <w:rPr>
          <w:i/>
          <w:sz w:val="22"/>
          <w:szCs w:val="22"/>
        </w:rPr>
        <w:t>му</w:t>
      </w:r>
      <w:r w:rsidR="00C22CF7" w:rsidRPr="00F47400">
        <w:rPr>
          <w:i/>
          <w:sz w:val="22"/>
          <w:szCs w:val="22"/>
        </w:rPr>
        <w:t xml:space="preserve"> образовани</w:t>
      </w:r>
      <w:r>
        <w:rPr>
          <w:i/>
          <w:sz w:val="22"/>
          <w:szCs w:val="22"/>
        </w:rPr>
        <w:t>ю</w:t>
      </w:r>
    </w:p>
    <w:p w:rsidR="000F191C" w:rsidRPr="00F47400" w:rsidRDefault="000F191C" w:rsidP="0063583F">
      <w:pPr>
        <w:jc w:val="center"/>
        <w:rPr>
          <w:b/>
          <w:bCs/>
          <w:sz w:val="22"/>
          <w:szCs w:val="22"/>
        </w:rPr>
      </w:pPr>
    </w:p>
    <w:p w:rsidR="00BF05ED" w:rsidRPr="00F47400" w:rsidRDefault="000F191C" w:rsidP="0063583F">
      <w:pPr>
        <w:jc w:val="both"/>
        <w:rPr>
          <w:sz w:val="22"/>
          <w:szCs w:val="22"/>
        </w:rPr>
      </w:pPr>
      <w:r w:rsidRPr="00F47400">
        <w:rPr>
          <w:sz w:val="22"/>
          <w:szCs w:val="22"/>
        </w:rPr>
        <w:t>Московская область</w:t>
      </w:r>
      <w:r w:rsidR="008A5E58" w:rsidRPr="00F47400">
        <w:rPr>
          <w:sz w:val="22"/>
          <w:szCs w:val="22"/>
        </w:rPr>
        <w:t xml:space="preserve">, </w:t>
      </w:r>
    </w:p>
    <w:p w:rsidR="000F191C" w:rsidRPr="00F47400" w:rsidRDefault="008A5E58" w:rsidP="0063583F">
      <w:pPr>
        <w:jc w:val="both"/>
        <w:rPr>
          <w:sz w:val="22"/>
          <w:szCs w:val="22"/>
        </w:rPr>
      </w:pPr>
      <w:r w:rsidRPr="00F47400">
        <w:rPr>
          <w:sz w:val="22"/>
          <w:szCs w:val="22"/>
        </w:rPr>
        <w:t>г.</w:t>
      </w:r>
      <w:r w:rsidR="0090151A" w:rsidRPr="00F47400">
        <w:rPr>
          <w:sz w:val="22"/>
          <w:szCs w:val="22"/>
        </w:rPr>
        <w:t>о.</w:t>
      </w:r>
      <w:r w:rsidRPr="00F47400">
        <w:rPr>
          <w:sz w:val="22"/>
          <w:szCs w:val="22"/>
        </w:rPr>
        <w:t xml:space="preserve"> Раменск</w:t>
      </w:r>
      <w:r w:rsidR="0090151A" w:rsidRPr="00F47400">
        <w:rPr>
          <w:sz w:val="22"/>
          <w:szCs w:val="22"/>
        </w:rPr>
        <w:t>ий,</w:t>
      </w:r>
      <w:r w:rsidR="00BF05ED" w:rsidRPr="00F47400">
        <w:rPr>
          <w:sz w:val="22"/>
          <w:szCs w:val="22"/>
        </w:rPr>
        <w:t xml:space="preserve"> </w:t>
      </w:r>
      <w:r w:rsidRPr="00F47400">
        <w:rPr>
          <w:sz w:val="22"/>
          <w:szCs w:val="22"/>
        </w:rPr>
        <w:t>рп. Быково</w:t>
      </w:r>
      <w:r w:rsidRPr="00F47400">
        <w:rPr>
          <w:sz w:val="22"/>
          <w:szCs w:val="22"/>
        </w:rPr>
        <w:tab/>
        <w:t xml:space="preserve"> </w:t>
      </w:r>
      <w:r w:rsidRPr="00F47400">
        <w:rPr>
          <w:sz w:val="22"/>
          <w:szCs w:val="22"/>
        </w:rPr>
        <w:tab/>
      </w:r>
      <w:r w:rsidRPr="00F47400">
        <w:rPr>
          <w:sz w:val="22"/>
          <w:szCs w:val="22"/>
        </w:rPr>
        <w:tab/>
      </w:r>
      <w:r w:rsidRPr="00F47400">
        <w:rPr>
          <w:sz w:val="22"/>
          <w:szCs w:val="22"/>
        </w:rPr>
        <w:tab/>
      </w:r>
      <w:r w:rsidR="0090151A" w:rsidRPr="00F47400">
        <w:rPr>
          <w:sz w:val="22"/>
          <w:szCs w:val="22"/>
        </w:rPr>
        <w:t xml:space="preserve"> </w:t>
      </w:r>
      <w:r w:rsidR="00351BBA" w:rsidRPr="00F47400">
        <w:rPr>
          <w:sz w:val="22"/>
          <w:szCs w:val="22"/>
        </w:rPr>
        <w:t xml:space="preserve">          </w:t>
      </w:r>
      <w:r w:rsidR="000B0DEA" w:rsidRPr="00F47400">
        <w:rPr>
          <w:sz w:val="22"/>
          <w:szCs w:val="22"/>
        </w:rPr>
        <w:t xml:space="preserve">   </w:t>
      </w:r>
      <w:r w:rsidR="00531421" w:rsidRPr="00F47400">
        <w:rPr>
          <w:sz w:val="22"/>
          <w:szCs w:val="22"/>
        </w:rPr>
        <w:t xml:space="preserve">                  </w:t>
      </w:r>
      <w:r w:rsidR="00951F70" w:rsidRPr="00F47400">
        <w:rPr>
          <w:sz w:val="22"/>
          <w:szCs w:val="22"/>
        </w:rPr>
        <w:t xml:space="preserve"> </w:t>
      </w:r>
      <w:r w:rsidR="00633E71">
        <w:rPr>
          <w:sz w:val="22"/>
          <w:szCs w:val="22"/>
        </w:rPr>
        <w:t xml:space="preserve">  </w:t>
      </w:r>
      <w:r w:rsidR="0021486F">
        <w:rPr>
          <w:sz w:val="22"/>
          <w:szCs w:val="22"/>
        </w:rPr>
        <w:t xml:space="preserve">  </w:t>
      </w:r>
      <w:r w:rsidR="00951F70" w:rsidRPr="00F47400">
        <w:rPr>
          <w:sz w:val="22"/>
          <w:szCs w:val="22"/>
        </w:rPr>
        <w:t>«</w:t>
      </w:r>
      <w:r w:rsidR="00CC2EB1">
        <w:rPr>
          <w:sz w:val="22"/>
          <w:szCs w:val="22"/>
        </w:rPr>
        <w:t>____</w:t>
      </w:r>
      <w:r w:rsidR="000B0B1B">
        <w:rPr>
          <w:sz w:val="22"/>
          <w:szCs w:val="22"/>
        </w:rPr>
        <w:t>»</w:t>
      </w:r>
      <w:r w:rsidR="00CC2EB1">
        <w:rPr>
          <w:sz w:val="22"/>
          <w:szCs w:val="22"/>
        </w:rPr>
        <w:t xml:space="preserve"> _____________</w:t>
      </w:r>
      <w:r w:rsidR="0021486F">
        <w:rPr>
          <w:sz w:val="22"/>
          <w:szCs w:val="22"/>
        </w:rPr>
        <w:t xml:space="preserve"> </w:t>
      </w:r>
      <w:r w:rsidR="000F191C" w:rsidRPr="00F47400">
        <w:rPr>
          <w:sz w:val="22"/>
          <w:szCs w:val="22"/>
        </w:rPr>
        <w:t>20</w:t>
      </w:r>
      <w:r w:rsidR="00CC2EB1">
        <w:rPr>
          <w:sz w:val="22"/>
          <w:szCs w:val="22"/>
        </w:rPr>
        <w:t>___</w:t>
      </w:r>
      <w:r w:rsidR="00647B11" w:rsidRPr="00F47400">
        <w:rPr>
          <w:sz w:val="22"/>
          <w:szCs w:val="22"/>
        </w:rPr>
        <w:t xml:space="preserve"> </w:t>
      </w:r>
      <w:r w:rsidR="00DC7179" w:rsidRPr="00F47400">
        <w:rPr>
          <w:sz w:val="22"/>
          <w:szCs w:val="22"/>
        </w:rPr>
        <w:t>г</w:t>
      </w:r>
      <w:r w:rsidR="00696ADE" w:rsidRPr="00F47400">
        <w:rPr>
          <w:sz w:val="22"/>
          <w:szCs w:val="22"/>
        </w:rPr>
        <w:t>ода</w:t>
      </w:r>
      <w:r w:rsidR="000F191C" w:rsidRPr="00F47400">
        <w:rPr>
          <w:sz w:val="22"/>
          <w:szCs w:val="22"/>
        </w:rPr>
        <w:t xml:space="preserve"> </w:t>
      </w:r>
    </w:p>
    <w:p w:rsidR="00E02AC4" w:rsidRPr="00F47400" w:rsidRDefault="00E02AC4" w:rsidP="0063583F">
      <w:pPr>
        <w:jc w:val="both"/>
        <w:rPr>
          <w:b/>
          <w:sz w:val="22"/>
          <w:szCs w:val="22"/>
        </w:rPr>
      </w:pPr>
    </w:p>
    <w:p w:rsidR="002E324D" w:rsidRDefault="00594C32" w:rsidP="002E324D">
      <w:pPr>
        <w:ind w:firstLine="708"/>
        <w:jc w:val="both"/>
        <w:rPr>
          <w:sz w:val="22"/>
          <w:szCs w:val="22"/>
        </w:rPr>
      </w:pPr>
      <w:r w:rsidRPr="00F47400">
        <w:rPr>
          <w:b/>
          <w:sz w:val="22"/>
          <w:szCs w:val="22"/>
        </w:rPr>
        <w:t>Федеральное государственное бюджетное учреждение «Всероссийский центр карантина растений» (ФГБУ «ВНИИКР»)</w:t>
      </w:r>
      <w:r w:rsidRPr="00F47400">
        <w:rPr>
          <w:sz w:val="22"/>
          <w:szCs w:val="22"/>
        </w:rPr>
        <w:t xml:space="preserve">, лицензия Федеральной службы по надзору в сфере образования и науки от 12 апреля 2017 г. № 2577, именуемое в дальнейшем «Исполнитель», в лице </w:t>
      </w:r>
      <w:r w:rsidR="00CC2EB1">
        <w:rPr>
          <w:sz w:val="22"/>
          <w:szCs w:val="22"/>
        </w:rPr>
        <w:t>_______________________________, действующего на основании ___________________________________</w:t>
      </w:r>
      <w:r w:rsidRPr="00F47400">
        <w:rPr>
          <w:sz w:val="22"/>
          <w:szCs w:val="22"/>
        </w:rPr>
        <w:t>, с одной стороны</w:t>
      </w:r>
      <w:r w:rsidR="00222CCA" w:rsidRPr="00F47400">
        <w:rPr>
          <w:sz w:val="22"/>
          <w:szCs w:val="22"/>
        </w:rPr>
        <w:t>,</w:t>
      </w:r>
      <w:r w:rsidRPr="00F47400">
        <w:rPr>
          <w:sz w:val="22"/>
          <w:szCs w:val="22"/>
        </w:rPr>
        <w:t xml:space="preserve"> и</w:t>
      </w:r>
      <w:r w:rsidRPr="00F47400">
        <w:rPr>
          <w:b/>
          <w:sz w:val="22"/>
          <w:szCs w:val="22"/>
        </w:rPr>
        <w:t xml:space="preserve"> </w:t>
      </w:r>
      <w:r w:rsidR="00CC2EB1">
        <w:rPr>
          <w:b/>
          <w:sz w:val="22"/>
          <w:szCs w:val="22"/>
        </w:rPr>
        <w:t>____________________________________________</w:t>
      </w:r>
      <w:r w:rsidR="002E324D" w:rsidRPr="00F47400">
        <w:rPr>
          <w:sz w:val="22"/>
          <w:szCs w:val="22"/>
        </w:rPr>
        <w:t xml:space="preserve">, </w:t>
      </w:r>
      <w:r w:rsidR="002E324D" w:rsidRPr="00531421">
        <w:rPr>
          <w:sz w:val="22"/>
          <w:szCs w:val="22"/>
        </w:rPr>
        <w:t>именуемое в дальнейшем «Заказчик</w:t>
      </w:r>
      <w:r w:rsidR="002E324D" w:rsidRPr="00702B42">
        <w:rPr>
          <w:sz w:val="22"/>
          <w:szCs w:val="22"/>
        </w:rPr>
        <w:t xml:space="preserve">», </w:t>
      </w:r>
      <w:r w:rsidR="00D829B3" w:rsidRPr="00D829B3">
        <w:rPr>
          <w:sz w:val="22"/>
          <w:szCs w:val="22"/>
        </w:rPr>
        <w:t xml:space="preserve">в лице </w:t>
      </w:r>
      <w:r w:rsidR="00CC2EB1">
        <w:rPr>
          <w:sz w:val="22"/>
          <w:szCs w:val="22"/>
        </w:rPr>
        <w:t>___________________________</w:t>
      </w:r>
      <w:r w:rsidR="00D829B3" w:rsidRPr="00D829B3">
        <w:rPr>
          <w:sz w:val="22"/>
          <w:szCs w:val="22"/>
        </w:rPr>
        <w:t xml:space="preserve">, действующего на основании </w:t>
      </w:r>
      <w:r w:rsidR="00CC2EB1">
        <w:rPr>
          <w:sz w:val="22"/>
          <w:szCs w:val="22"/>
        </w:rPr>
        <w:t>______________________</w:t>
      </w:r>
      <w:r w:rsidR="002E324D" w:rsidRPr="00702B42">
        <w:rPr>
          <w:sz w:val="22"/>
          <w:szCs w:val="22"/>
        </w:rPr>
        <w:t xml:space="preserve">, с другой стороны, (вместе именуемые - «Стороны»), на основании </w:t>
      </w:r>
      <w:r w:rsidR="00CC2EB1">
        <w:rPr>
          <w:sz w:val="22"/>
          <w:szCs w:val="22"/>
        </w:rPr>
        <w:t>_____________________________,</w:t>
      </w:r>
      <w:r w:rsidR="002E324D" w:rsidRPr="00702B42">
        <w:rPr>
          <w:sz w:val="22"/>
          <w:szCs w:val="22"/>
        </w:rPr>
        <w:t xml:space="preserve"> заключили настоящий Договор (далее-Договор) о нижеследующем:</w:t>
      </w:r>
    </w:p>
    <w:p w:rsidR="00002927" w:rsidRDefault="00002927" w:rsidP="00002927">
      <w:pPr>
        <w:ind w:firstLine="708"/>
        <w:jc w:val="both"/>
        <w:rPr>
          <w:sz w:val="22"/>
          <w:szCs w:val="22"/>
        </w:rPr>
      </w:pPr>
    </w:p>
    <w:p w:rsidR="00F713B5" w:rsidRPr="00F47400" w:rsidRDefault="00F713B5" w:rsidP="0063583F">
      <w:pPr>
        <w:ind w:firstLine="708"/>
        <w:jc w:val="both"/>
        <w:rPr>
          <w:sz w:val="22"/>
          <w:szCs w:val="22"/>
        </w:rPr>
      </w:pPr>
    </w:p>
    <w:p w:rsidR="007B5BCD" w:rsidRDefault="007B5BCD" w:rsidP="007B5BCD">
      <w:pPr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F47400">
        <w:rPr>
          <w:b/>
          <w:bCs/>
          <w:sz w:val="22"/>
          <w:szCs w:val="22"/>
        </w:rPr>
        <w:t>ПРЕДМЕТ ДОГОВОРА</w:t>
      </w:r>
    </w:p>
    <w:p w:rsidR="00282177" w:rsidRPr="00531421" w:rsidRDefault="00282177" w:rsidP="00633E71">
      <w:pPr>
        <w:numPr>
          <w:ilvl w:val="1"/>
          <w:numId w:val="11"/>
        </w:numPr>
        <w:ind w:left="0" w:firstLine="709"/>
        <w:jc w:val="both"/>
        <w:rPr>
          <w:sz w:val="22"/>
          <w:szCs w:val="22"/>
        </w:rPr>
      </w:pPr>
      <w:r w:rsidRPr="00531421">
        <w:rPr>
          <w:sz w:val="22"/>
          <w:szCs w:val="22"/>
        </w:rPr>
        <w:t>Исполнитель обязуется согласно Договору оказать</w:t>
      </w:r>
      <w:r w:rsidR="00034852">
        <w:rPr>
          <w:sz w:val="22"/>
          <w:szCs w:val="22"/>
        </w:rPr>
        <w:t xml:space="preserve"> платные образовательные</w:t>
      </w:r>
      <w:r w:rsidRPr="00531421">
        <w:rPr>
          <w:sz w:val="22"/>
          <w:szCs w:val="22"/>
        </w:rPr>
        <w:t xml:space="preserve"> услуги по дополнительному профессиональному образованию по программе повышения квалификации по теме: </w:t>
      </w:r>
      <w:r w:rsidR="00CC2EB1">
        <w:rPr>
          <w:b/>
          <w:sz w:val="22"/>
          <w:szCs w:val="22"/>
        </w:rPr>
        <w:t>____________________________________________________________________________________________</w:t>
      </w:r>
      <w:r w:rsidR="00034852">
        <w:rPr>
          <w:b/>
          <w:sz w:val="22"/>
          <w:szCs w:val="22"/>
        </w:rPr>
        <w:t xml:space="preserve"> </w:t>
      </w:r>
      <w:r w:rsidR="00034852" w:rsidRPr="00034852">
        <w:rPr>
          <w:sz w:val="22"/>
          <w:szCs w:val="22"/>
        </w:rPr>
        <w:t>(далее-Услуги)</w:t>
      </w:r>
      <w:r w:rsidRPr="00531421">
        <w:rPr>
          <w:sz w:val="22"/>
          <w:szCs w:val="22"/>
        </w:rPr>
        <w:t xml:space="preserve"> для </w:t>
      </w:r>
      <w:r w:rsidR="00CC2EB1">
        <w:rPr>
          <w:sz w:val="22"/>
          <w:szCs w:val="22"/>
        </w:rPr>
        <w:t>___</w:t>
      </w:r>
      <w:r w:rsidRPr="00531421">
        <w:rPr>
          <w:sz w:val="22"/>
          <w:szCs w:val="22"/>
        </w:rPr>
        <w:t xml:space="preserve"> (</w:t>
      </w:r>
      <w:r w:rsidR="00CC2EB1">
        <w:rPr>
          <w:sz w:val="22"/>
          <w:szCs w:val="22"/>
        </w:rPr>
        <w:t>___________</w:t>
      </w:r>
      <w:r w:rsidRPr="00531421">
        <w:rPr>
          <w:sz w:val="22"/>
          <w:szCs w:val="22"/>
        </w:rPr>
        <w:t xml:space="preserve">) </w:t>
      </w:r>
      <w:r w:rsidR="002E324D">
        <w:rPr>
          <w:sz w:val="22"/>
          <w:szCs w:val="22"/>
        </w:rPr>
        <w:t>работник</w:t>
      </w:r>
      <w:r w:rsidR="00B06A62">
        <w:rPr>
          <w:sz w:val="22"/>
          <w:szCs w:val="22"/>
        </w:rPr>
        <w:t>а</w:t>
      </w:r>
      <w:r w:rsidR="00CC2EB1">
        <w:rPr>
          <w:sz w:val="22"/>
          <w:szCs w:val="22"/>
        </w:rPr>
        <w:t>(-ов)</w:t>
      </w:r>
      <w:r w:rsidRPr="00531421">
        <w:rPr>
          <w:sz w:val="22"/>
          <w:szCs w:val="22"/>
        </w:rPr>
        <w:t xml:space="preserve"> Заказчика, а Заказчик оплатить </w:t>
      </w:r>
      <w:r w:rsidR="00034852">
        <w:rPr>
          <w:sz w:val="22"/>
          <w:szCs w:val="22"/>
        </w:rPr>
        <w:t>У</w:t>
      </w:r>
      <w:r w:rsidRPr="00531421">
        <w:rPr>
          <w:sz w:val="22"/>
          <w:szCs w:val="22"/>
        </w:rPr>
        <w:t>слуги Исполнителя.</w:t>
      </w:r>
    </w:p>
    <w:p w:rsidR="00282177" w:rsidRPr="00531421" w:rsidRDefault="00282177" w:rsidP="00282177">
      <w:pPr>
        <w:pStyle w:val="a3"/>
        <w:ind w:firstLine="708"/>
        <w:rPr>
          <w:sz w:val="22"/>
          <w:szCs w:val="22"/>
        </w:rPr>
      </w:pPr>
      <w:r w:rsidRPr="00531421">
        <w:rPr>
          <w:sz w:val="22"/>
          <w:szCs w:val="22"/>
        </w:rPr>
        <w:t xml:space="preserve">1.2. </w:t>
      </w:r>
      <w:r w:rsidRPr="00633E71">
        <w:rPr>
          <w:b/>
          <w:sz w:val="22"/>
          <w:szCs w:val="22"/>
        </w:rPr>
        <w:t xml:space="preserve">Срок (период) оказания </w:t>
      </w:r>
      <w:r w:rsidR="00034852">
        <w:rPr>
          <w:b/>
          <w:sz w:val="22"/>
          <w:szCs w:val="22"/>
        </w:rPr>
        <w:t>У</w:t>
      </w:r>
      <w:r w:rsidRPr="00633E71">
        <w:rPr>
          <w:b/>
          <w:sz w:val="22"/>
          <w:szCs w:val="22"/>
        </w:rPr>
        <w:t>слуг</w:t>
      </w:r>
      <w:r w:rsidRPr="00633E71">
        <w:rPr>
          <w:sz w:val="22"/>
          <w:szCs w:val="22"/>
        </w:rPr>
        <w:t xml:space="preserve">: с </w:t>
      </w:r>
      <w:r w:rsidR="00CC2EB1">
        <w:rPr>
          <w:sz w:val="22"/>
          <w:szCs w:val="22"/>
        </w:rPr>
        <w:t>_______</w:t>
      </w:r>
      <w:r w:rsidR="00633E71" w:rsidRPr="00633E71">
        <w:rPr>
          <w:sz w:val="22"/>
          <w:szCs w:val="22"/>
        </w:rPr>
        <w:t xml:space="preserve"> </w:t>
      </w:r>
      <w:r w:rsidR="00CC2EB1">
        <w:rPr>
          <w:sz w:val="22"/>
          <w:szCs w:val="22"/>
        </w:rPr>
        <w:t>20___</w:t>
      </w:r>
      <w:r w:rsidR="00633E71" w:rsidRPr="00633E71">
        <w:rPr>
          <w:sz w:val="22"/>
          <w:szCs w:val="22"/>
        </w:rPr>
        <w:t xml:space="preserve">г. по </w:t>
      </w:r>
      <w:r w:rsidR="00CC2EB1">
        <w:rPr>
          <w:sz w:val="22"/>
          <w:szCs w:val="22"/>
        </w:rPr>
        <w:t>________20___</w:t>
      </w:r>
      <w:r w:rsidR="00633E71" w:rsidRPr="00633E71">
        <w:rPr>
          <w:sz w:val="22"/>
          <w:szCs w:val="22"/>
        </w:rPr>
        <w:t xml:space="preserve"> г.</w:t>
      </w:r>
      <w:r w:rsidRPr="00633E71">
        <w:rPr>
          <w:sz w:val="22"/>
          <w:szCs w:val="22"/>
        </w:rPr>
        <w:t>.,</w:t>
      </w:r>
      <w:r w:rsidRPr="00531421">
        <w:rPr>
          <w:sz w:val="22"/>
          <w:szCs w:val="22"/>
        </w:rPr>
        <w:t xml:space="preserve"> </w:t>
      </w:r>
      <w:r w:rsidR="00CC2EB1">
        <w:rPr>
          <w:sz w:val="22"/>
          <w:szCs w:val="22"/>
        </w:rPr>
        <w:t xml:space="preserve">                                                            </w:t>
      </w:r>
      <w:r w:rsidRPr="00531421">
        <w:rPr>
          <w:sz w:val="22"/>
          <w:szCs w:val="22"/>
        </w:rPr>
        <w:t xml:space="preserve">в объеме </w:t>
      </w:r>
      <w:r w:rsidR="00CC2EB1">
        <w:rPr>
          <w:sz w:val="22"/>
          <w:szCs w:val="22"/>
        </w:rPr>
        <w:t>____</w:t>
      </w:r>
      <w:r w:rsidRPr="00531421">
        <w:rPr>
          <w:sz w:val="22"/>
          <w:szCs w:val="22"/>
        </w:rPr>
        <w:t xml:space="preserve"> академических часов.</w:t>
      </w:r>
    </w:p>
    <w:p w:rsidR="00282177" w:rsidRPr="00531421" w:rsidRDefault="00282177" w:rsidP="00282177">
      <w:pPr>
        <w:pStyle w:val="a3"/>
        <w:ind w:firstLine="708"/>
        <w:rPr>
          <w:sz w:val="22"/>
          <w:szCs w:val="22"/>
        </w:rPr>
      </w:pPr>
      <w:r w:rsidRPr="00531421">
        <w:rPr>
          <w:sz w:val="22"/>
          <w:szCs w:val="22"/>
        </w:rPr>
        <w:t xml:space="preserve">1.3. Форма обучения: </w:t>
      </w:r>
      <w:r w:rsidR="00CC2EB1">
        <w:rPr>
          <w:sz w:val="22"/>
          <w:szCs w:val="22"/>
        </w:rPr>
        <w:t xml:space="preserve">очная, с отрывом от работы/ </w:t>
      </w:r>
      <w:r w:rsidRPr="00531421">
        <w:rPr>
          <w:sz w:val="22"/>
          <w:szCs w:val="22"/>
        </w:rPr>
        <w:t>заочная, без отрыва от работы (электронное обучение, с применением дистанционных образовательных технологий).</w:t>
      </w:r>
    </w:p>
    <w:p w:rsidR="00282177" w:rsidRPr="00531421" w:rsidRDefault="00282177" w:rsidP="00282177">
      <w:pPr>
        <w:pStyle w:val="a3"/>
        <w:ind w:firstLine="708"/>
        <w:rPr>
          <w:sz w:val="22"/>
          <w:szCs w:val="22"/>
        </w:rPr>
      </w:pPr>
      <w:r w:rsidRPr="00531421">
        <w:rPr>
          <w:sz w:val="22"/>
          <w:szCs w:val="22"/>
        </w:rPr>
        <w:t xml:space="preserve">1.4. Количество участвующих в повышении квалификации </w:t>
      </w:r>
      <w:r w:rsidR="00CC2EB1">
        <w:rPr>
          <w:sz w:val="22"/>
          <w:szCs w:val="22"/>
        </w:rPr>
        <w:t>______</w:t>
      </w:r>
      <w:r w:rsidRPr="00531421">
        <w:rPr>
          <w:sz w:val="22"/>
          <w:szCs w:val="22"/>
        </w:rPr>
        <w:t>человек:</w:t>
      </w:r>
    </w:p>
    <w:p w:rsidR="002E324D" w:rsidRPr="00531421" w:rsidRDefault="00282177" w:rsidP="00B06A62">
      <w:pPr>
        <w:pStyle w:val="a3"/>
        <w:ind w:firstLine="708"/>
        <w:rPr>
          <w:i/>
          <w:sz w:val="22"/>
          <w:szCs w:val="22"/>
        </w:rPr>
      </w:pPr>
      <w:r w:rsidRPr="00531421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="00CC2EB1">
        <w:rPr>
          <w:i/>
          <w:sz w:val="22"/>
          <w:szCs w:val="22"/>
        </w:rPr>
        <w:t>должность, ФИО.</w:t>
      </w:r>
      <w:r w:rsidR="00CC2EB1" w:rsidRPr="00CC2EB1">
        <w:rPr>
          <w:i/>
          <w:sz w:val="23"/>
          <w:szCs w:val="23"/>
        </w:rPr>
        <w:t xml:space="preserve"> </w:t>
      </w:r>
      <w:r w:rsidR="00CC2EB1" w:rsidRPr="00CC2EB1">
        <w:rPr>
          <w:i/>
          <w:sz w:val="22"/>
          <w:szCs w:val="22"/>
        </w:rPr>
        <w:t>(далее – Слушател</w:t>
      </w:r>
      <w:r w:rsidR="00CC2EB1">
        <w:rPr>
          <w:i/>
          <w:sz w:val="22"/>
          <w:szCs w:val="22"/>
        </w:rPr>
        <w:t>ь(-и)</w:t>
      </w:r>
      <w:r w:rsidR="00CC2EB1" w:rsidRPr="00CC2EB1">
        <w:rPr>
          <w:i/>
          <w:sz w:val="22"/>
          <w:szCs w:val="22"/>
        </w:rPr>
        <w:t xml:space="preserve">) – </w:t>
      </w:r>
      <w:r w:rsidR="00CC2EB1">
        <w:rPr>
          <w:i/>
          <w:sz w:val="22"/>
          <w:szCs w:val="22"/>
        </w:rPr>
        <w:t>___</w:t>
      </w:r>
      <w:r w:rsidR="00CC2EB1" w:rsidRPr="00CC2EB1">
        <w:rPr>
          <w:i/>
          <w:sz w:val="22"/>
          <w:szCs w:val="22"/>
        </w:rPr>
        <w:t xml:space="preserve"> единиц</w:t>
      </w:r>
      <w:r w:rsidR="00CC2EB1">
        <w:rPr>
          <w:i/>
          <w:sz w:val="22"/>
          <w:szCs w:val="22"/>
        </w:rPr>
        <w:t>а (-</w:t>
      </w:r>
      <w:r w:rsidR="00CC2EB1" w:rsidRPr="00CC2EB1">
        <w:rPr>
          <w:i/>
          <w:sz w:val="22"/>
          <w:szCs w:val="22"/>
        </w:rPr>
        <w:t>ы</w:t>
      </w:r>
      <w:r w:rsidR="00CC2EB1">
        <w:rPr>
          <w:i/>
          <w:sz w:val="22"/>
          <w:szCs w:val="22"/>
        </w:rPr>
        <w:t>).</w:t>
      </w:r>
    </w:p>
    <w:p w:rsidR="00282177" w:rsidRPr="00531421" w:rsidRDefault="00282177" w:rsidP="00282177">
      <w:pPr>
        <w:pStyle w:val="a3"/>
        <w:ind w:firstLine="708"/>
        <w:rPr>
          <w:sz w:val="22"/>
          <w:szCs w:val="22"/>
        </w:rPr>
      </w:pPr>
      <w:r w:rsidRPr="00531421">
        <w:rPr>
          <w:sz w:val="22"/>
          <w:szCs w:val="22"/>
        </w:rPr>
        <w:t xml:space="preserve">1.5.  Место оказания </w:t>
      </w:r>
      <w:r w:rsidR="00034852">
        <w:rPr>
          <w:sz w:val="22"/>
          <w:szCs w:val="22"/>
        </w:rPr>
        <w:t>У</w:t>
      </w:r>
      <w:r w:rsidRPr="00531421">
        <w:rPr>
          <w:sz w:val="22"/>
          <w:szCs w:val="22"/>
        </w:rPr>
        <w:t xml:space="preserve">слуг: </w:t>
      </w:r>
      <w:r w:rsidR="00CC2EB1">
        <w:rPr>
          <w:sz w:val="22"/>
          <w:szCs w:val="22"/>
        </w:rPr>
        <w:t>______________________________________________________________</w:t>
      </w:r>
      <w:r w:rsidRPr="00531421">
        <w:rPr>
          <w:sz w:val="22"/>
          <w:szCs w:val="22"/>
        </w:rPr>
        <w:t>.</w:t>
      </w:r>
    </w:p>
    <w:p w:rsidR="00282177" w:rsidRPr="00531421" w:rsidRDefault="00282177" w:rsidP="00282177">
      <w:pPr>
        <w:pStyle w:val="a3"/>
        <w:ind w:firstLine="709"/>
        <w:rPr>
          <w:sz w:val="22"/>
          <w:szCs w:val="22"/>
        </w:rPr>
      </w:pPr>
      <w:r w:rsidRPr="00531421">
        <w:rPr>
          <w:sz w:val="22"/>
          <w:szCs w:val="22"/>
        </w:rPr>
        <w:t>1.6. Для участия в повышении квалификации сотрудники Заказчика должны иметь среднее профессиональное или высшее образование, что подтверждается копией документа об образовании, предоставляемого Исполнителю при зачислении на обучение, или находиться в процессе получения указанного образования.</w:t>
      </w:r>
    </w:p>
    <w:p w:rsidR="00282177" w:rsidRPr="00531421" w:rsidRDefault="00282177" w:rsidP="00282177">
      <w:pPr>
        <w:pStyle w:val="a3"/>
        <w:ind w:firstLine="708"/>
        <w:rPr>
          <w:sz w:val="22"/>
          <w:szCs w:val="22"/>
        </w:rPr>
      </w:pPr>
      <w:r w:rsidRPr="00531421">
        <w:rPr>
          <w:sz w:val="22"/>
          <w:szCs w:val="22"/>
        </w:rPr>
        <w:t>1.7. По окончании обучения, при условии успешного прохождения итоговой аттестации,</w:t>
      </w:r>
      <w:r w:rsidR="00CC2EB1">
        <w:rPr>
          <w:sz w:val="22"/>
          <w:szCs w:val="22"/>
        </w:rPr>
        <w:t xml:space="preserve"> Слушателю (-ям)</w:t>
      </w:r>
      <w:r w:rsidRPr="00531421">
        <w:rPr>
          <w:sz w:val="22"/>
          <w:szCs w:val="22"/>
        </w:rPr>
        <w:t xml:space="preserve"> выдается удостоверение о повышении квалификации установленного</w:t>
      </w:r>
      <w:r w:rsidR="00CC2EB1">
        <w:rPr>
          <w:sz w:val="22"/>
          <w:szCs w:val="22"/>
        </w:rPr>
        <w:t xml:space="preserve"> Исполнителем</w:t>
      </w:r>
      <w:r w:rsidRPr="00531421">
        <w:rPr>
          <w:sz w:val="22"/>
          <w:szCs w:val="22"/>
        </w:rPr>
        <w:t xml:space="preserve"> образца</w:t>
      </w:r>
      <w:r w:rsidR="00CC2EB1">
        <w:rPr>
          <w:sz w:val="22"/>
          <w:szCs w:val="22"/>
        </w:rPr>
        <w:t>. Слушателю (-ям), не прошедшим итоговую аттестацию или получившему (-им) неудовлетворительные</w:t>
      </w:r>
      <w:r w:rsidR="001275F5">
        <w:rPr>
          <w:sz w:val="22"/>
          <w:szCs w:val="22"/>
        </w:rPr>
        <w:t xml:space="preserve"> результаты, выдается справка об обучении или периоде обучения по образцу, самостоятельно устанавливаемому Исполнителем. </w:t>
      </w:r>
      <w:r w:rsidRPr="00531421">
        <w:rPr>
          <w:sz w:val="22"/>
          <w:szCs w:val="22"/>
        </w:rPr>
        <w:t xml:space="preserve"> В случае обучения по настоящему Договору параллельно с получением среднего профессионального или высшего образования, удостоверение о повышении квалификации выдается одновременно с получением документа о среднем профессиональном или высшем образовании.</w:t>
      </w:r>
    </w:p>
    <w:p w:rsidR="00282177" w:rsidRPr="00531421" w:rsidRDefault="00282177" w:rsidP="00282177">
      <w:pPr>
        <w:pStyle w:val="a3"/>
        <w:ind w:firstLine="708"/>
        <w:rPr>
          <w:sz w:val="22"/>
          <w:szCs w:val="22"/>
        </w:rPr>
      </w:pPr>
      <w:r w:rsidRPr="00531421">
        <w:rPr>
          <w:sz w:val="22"/>
          <w:szCs w:val="22"/>
        </w:rPr>
        <w:t>1.8</w:t>
      </w:r>
      <w:r w:rsidRPr="00265588">
        <w:rPr>
          <w:sz w:val="22"/>
          <w:szCs w:val="22"/>
        </w:rPr>
        <w:t xml:space="preserve">. Исполнитель гарантирует надлежащее качество всех оказанных </w:t>
      </w:r>
      <w:r w:rsidR="00034852">
        <w:rPr>
          <w:sz w:val="22"/>
          <w:szCs w:val="22"/>
        </w:rPr>
        <w:t>У</w:t>
      </w:r>
      <w:r w:rsidRPr="00265588">
        <w:rPr>
          <w:sz w:val="22"/>
          <w:szCs w:val="22"/>
        </w:rPr>
        <w:t xml:space="preserve">слуг и своевременное устранение недостатков и дефектов, выявленных при приемке оказанных </w:t>
      </w:r>
      <w:r w:rsidR="00034852">
        <w:rPr>
          <w:sz w:val="22"/>
          <w:szCs w:val="22"/>
        </w:rPr>
        <w:t>У</w:t>
      </w:r>
      <w:r w:rsidRPr="00265588">
        <w:rPr>
          <w:sz w:val="22"/>
          <w:szCs w:val="22"/>
        </w:rPr>
        <w:t xml:space="preserve">слуг. Качество </w:t>
      </w:r>
      <w:r w:rsidR="00034852">
        <w:rPr>
          <w:sz w:val="22"/>
          <w:szCs w:val="22"/>
        </w:rPr>
        <w:t>У</w:t>
      </w:r>
      <w:r w:rsidRPr="00265588">
        <w:rPr>
          <w:sz w:val="22"/>
          <w:szCs w:val="22"/>
        </w:rPr>
        <w:t>слуг и оборудования должно соответствовать всем действующим требованиям.</w:t>
      </w:r>
    </w:p>
    <w:p w:rsidR="00282177" w:rsidRPr="00F47400" w:rsidRDefault="00282177" w:rsidP="00282177">
      <w:pPr>
        <w:ind w:left="720"/>
        <w:rPr>
          <w:b/>
          <w:bCs/>
          <w:sz w:val="22"/>
          <w:szCs w:val="22"/>
        </w:rPr>
      </w:pPr>
    </w:p>
    <w:p w:rsidR="00E0435F" w:rsidRPr="00F47400" w:rsidRDefault="00E0435F" w:rsidP="0063583F">
      <w:pPr>
        <w:pStyle w:val="af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F47400">
        <w:rPr>
          <w:b/>
          <w:bCs/>
          <w:sz w:val="22"/>
          <w:szCs w:val="22"/>
        </w:rPr>
        <w:t>ПРАВА И ОБЯЗАННОСТИ СТОРОН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2</w:t>
      </w:r>
      <w:r w:rsidRPr="00633E71">
        <w:rPr>
          <w:sz w:val="22"/>
          <w:szCs w:val="22"/>
        </w:rPr>
        <w:t>.1. Исполнитель вправе: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>2.1.1. В соответствии с утвержденным Планом-графиком повышения квалификации по дополнительному профессиональному образованию осуществлять образовательный процесс, в соответствии с локальными нормативными актами Исполнителя, размещенными в сети Интернет на официальном сайте ФГБУ «ВНИИКР» https://vniikr.ru/ в разделе «Образование» и действующим законодательством Российской Федерации.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>2.1.2. Отказаться от исполнения обязательств по Договору лишь при условии полного возмещения Заказчику убытков.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>2.2. Заказчик вправе: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>2.2.1. Требовать от Исполнителя предоставления информации по вопросам, касающимся организации и обеспечен</w:t>
      </w:r>
      <w:r w:rsidR="00034852">
        <w:rPr>
          <w:sz w:val="22"/>
          <w:szCs w:val="22"/>
        </w:rPr>
        <w:t>ия надлежащего исполнения У</w:t>
      </w:r>
      <w:r w:rsidRPr="00633E71">
        <w:rPr>
          <w:sz w:val="22"/>
          <w:szCs w:val="22"/>
        </w:rPr>
        <w:t>слуг, предусмотренных разделе 1 Договора.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 xml:space="preserve">2.3. Исполнитель обязуется: 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 xml:space="preserve">2.3.1. Оказать </w:t>
      </w:r>
      <w:r w:rsidR="00034852">
        <w:rPr>
          <w:sz w:val="22"/>
          <w:szCs w:val="22"/>
        </w:rPr>
        <w:t>У</w:t>
      </w:r>
      <w:r w:rsidRPr="00633E71">
        <w:rPr>
          <w:sz w:val="22"/>
          <w:szCs w:val="22"/>
        </w:rPr>
        <w:t>слуги надлежащего качества, в полном объёме и в сроки в соответствии с настоящим Договором.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 xml:space="preserve">2.3.2 Исполнитель обязуется соблюдать режим конфиденциальности в отношении персональных данных представителей Заказчика, переданных для обработки, обеспечить сохранность документов, предоставляемых Заказчиком по Договору, не передавать их ни частично, ни полностью третьим лицам, или </w:t>
      </w:r>
      <w:r w:rsidRPr="00633E71">
        <w:rPr>
          <w:sz w:val="22"/>
          <w:szCs w:val="22"/>
        </w:rPr>
        <w:lastRenderedPageBreak/>
        <w:t>использовать каким-либо иным способом с участием третьих лиц (кроме случаев, установленных законодательством Российской Федерации).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 xml:space="preserve">2.3.3. Предоставить Заказчику по итогам оказания </w:t>
      </w:r>
      <w:r w:rsidR="00034852">
        <w:rPr>
          <w:sz w:val="22"/>
          <w:szCs w:val="22"/>
        </w:rPr>
        <w:t>У</w:t>
      </w:r>
      <w:r w:rsidRPr="00633E71">
        <w:rPr>
          <w:sz w:val="22"/>
          <w:szCs w:val="22"/>
        </w:rPr>
        <w:t>слуг документацию, предусмотренную настоящим Договором.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>2.4. Заказчик обязуется:</w:t>
      </w:r>
    </w:p>
    <w:p w:rsidR="00633E71" w:rsidRPr="00633E71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 xml:space="preserve">2.4.1. Произвести оплату </w:t>
      </w:r>
      <w:r w:rsidR="00034852">
        <w:rPr>
          <w:sz w:val="22"/>
          <w:szCs w:val="22"/>
        </w:rPr>
        <w:t>У</w:t>
      </w:r>
      <w:r w:rsidRPr="00633E71">
        <w:rPr>
          <w:sz w:val="22"/>
          <w:szCs w:val="22"/>
        </w:rPr>
        <w:t>слуг в соответствии с разделом 3 Договора.</w:t>
      </w:r>
    </w:p>
    <w:p w:rsidR="00F47400" w:rsidRDefault="00633E71" w:rsidP="00633E71">
      <w:pPr>
        <w:pStyle w:val="a3"/>
        <w:ind w:firstLine="567"/>
        <w:rPr>
          <w:sz w:val="22"/>
          <w:szCs w:val="22"/>
        </w:rPr>
      </w:pPr>
      <w:r w:rsidRPr="00633E71">
        <w:rPr>
          <w:sz w:val="22"/>
          <w:szCs w:val="22"/>
        </w:rPr>
        <w:t>2.4.2. С мо</w:t>
      </w:r>
      <w:r w:rsidR="00034852">
        <w:rPr>
          <w:sz w:val="22"/>
          <w:szCs w:val="22"/>
        </w:rPr>
        <w:t>мента получения акта оказанных У</w:t>
      </w:r>
      <w:r w:rsidRPr="00633E71">
        <w:rPr>
          <w:sz w:val="22"/>
          <w:szCs w:val="22"/>
        </w:rPr>
        <w:t>слуг подписать его в течение 5 (пяти) рабочих дней, либо направить Исполнителю в тот же срок мотивированный отказ в его подписания.</w:t>
      </w:r>
    </w:p>
    <w:p w:rsidR="00633E71" w:rsidRPr="00F47400" w:rsidRDefault="00633E71" w:rsidP="00633E71">
      <w:pPr>
        <w:pStyle w:val="a3"/>
        <w:ind w:firstLine="567"/>
        <w:rPr>
          <w:b/>
          <w:bCs/>
          <w:sz w:val="22"/>
          <w:szCs w:val="22"/>
        </w:rPr>
      </w:pPr>
    </w:p>
    <w:p w:rsidR="001C30C5" w:rsidRDefault="001C30C5" w:rsidP="0063583F">
      <w:pPr>
        <w:pStyle w:val="a3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F47400">
        <w:rPr>
          <w:b/>
          <w:bCs/>
          <w:sz w:val="22"/>
          <w:szCs w:val="22"/>
        </w:rPr>
        <w:t>ЦЕНА ДОГОВОРА</w:t>
      </w:r>
      <w:r w:rsidR="008D7E95" w:rsidRPr="00F47400">
        <w:rPr>
          <w:b/>
          <w:bCs/>
          <w:sz w:val="22"/>
          <w:szCs w:val="22"/>
        </w:rPr>
        <w:t xml:space="preserve">, </w:t>
      </w:r>
      <w:r w:rsidRPr="00F47400">
        <w:rPr>
          <w:b/>
          <w:bCs/>
          <w:sz w:val="22"/>
          <w:szCs w:val="22"/>
        </w:rPr>
        <w:t>ПОРЯДОК РАСЧЁТОВ</w:t>
      </w:r>
      <w:r w:rsidR="008D7E95" w:rsidRPr="00F47400">
        <w:rPr>
          <w:b/>
          <w:bCs/>
          <w:sz w:val="22"/>
          <w:szCs w:val="22"/>
        </w:rPr>
        <w:t xml:space="preserve"> И СДАЧА ПРИЕМКА УСЛУГ</w:t>
      </w:r>
    </w:p>
    <w:p w:rsidR="003A4E8D" w:rsidRPr="001275F5" w:rsidRDefault="00C12E84" w:rsidP="0063583F">
      <w:pPr>
        <w:pStyle w:val="a3"/>
        <w:tabs>
          <w:tab w:val="left" w:pos="993"/>
        </w:tabs>
        <w:ind w:firstLine="567"/>
        <w:rPr>
          <w:bCs/>
          <w:sz w:val="22"/>
          <w:szCs w:val="22"/>
        </w:rPr>
      </w:pPr>
      <w:r w:rsidRPr="00801053">
        <w:rPr>
          <w:sz w:val="22"/>
          <w:szCs w:val="22"/>
        </w:rPr>
        <w:t xml:space="preserve">3.1. </w:t>
      </w:r>
      <w:r w:rsidRPr="001275F5">
        <w:rPr>
          <w:bCs/>
          <w:sz w:val="22"/>
          <w:szCs w:val="22"/>
        </w:rPr>
        <w:t>Цена Договора составляет</w:t>
      </w:r>
      <w:r w:rsidR="00267269" w:rsidRPr="001275F5">
        <w:rPr>
          <w:bCs/>
          <w:sz w:val="22"/>
          <w:szCs w:val="22"/>
        </w:rPr>
        <w:t xml:space="preserve"> </w:t>
      </w:r>
      <w:r w:rsidR="001275F5" w:rsidRPr="001275F5">
        <w:rPr>
          <w:bCs/>
          <w:sz w:val="22"/>
          <w:szCs w:val="22"/>
        </w:rPr>
        <w:t>________</w:t>
      </w:r>
      <w:r w:rsidR="00B06A62" w:rsidRPr="001275F5">
        <w:rPr>
          <w:bCs/>
          <w:sz w:val="22"/>
          <w:szCs w:val="22"/>
        </w:rPr>
        <w:t xml:space="preserve"> (</w:t>
      </w:r>
      <w:r w:rsidR="001275F5" w:rsidRPr="001275F5">
        <w:rPr>
          <w:bCs/>
          <w:sz w:val="22"/>
          <w:szCs w:val="22"/>
        </w:rPr>
        <w:t>______________) рублей</w:t>
      </w:r>
      <w:r w:rsidR="00B06A62" w:rsidRPr="001275F5">
        <w:rPr>
          <w:bCs/>
          <w:sz w:val="22"/>
          <w:szCs w:val="22"/>
        </w:rPr>
        <w:t xml:space="preserve"> </w:t>
      </w:r>
      <w:r w:rsidR="001275F5">
        <w:rPr>
          <w:bCs/>
          <w:sz w:val="22"/>
          <w:szCs w:val="22"/>
        </w:rPr>
        <w:t>_____копеек</w:t>
      </w:r>
      <w:r w:rsidR="00D041DB" w:rsidRPr="001275F5">
        <w:rPr>
          <w:bCs/>
          <w:sz w:val="22"/>
          <w:szCs w:val="22"/>
        </w:rPr>
        <w:t>, из расчета за обучение одного сотрудника, НДС не облагается в соответствии пп.14, п.2 ст. 149 НК РФ</w:t>
      </w:r>
      <w:r w:rsidR="00CF4340" w:rsidRPr="001275F5">
        <w:rPr>
          <w:bCs/>
          <w:sz w:val="22"/>
          <w:szCs w:val="22"/>
        </w:rPr>
        <w:t>.</w:t>
      </w:r>
    </w:p>
    <w:p w:rsidR="003A4E8D" w:rsidRPr="00801053" w:rsidRDefault="003A4E8D" w:rsidP="0063583F">
      <w:pPr>
        <w:pStyle w:val="a3"/>
        <w:tabs>
          <w:tab w:val="left" w:pos="993"/>
        </w:tabs>
        <w:ind w:firstLine="567"/>
        <w:rPr>
          <w:color w:val="000000" w:themeColor="text1"/>
          <w:sz w:val="22"/>
          <w:szCs w:val="22"/>
        </w:rPr>
      </w:pPr>
      <w:r w:rsidRPr="001275F5">
        <w:rPr>
          <w:bCs/>
          <w:color w:val="000000" w:themeColor="text1"/>
          <w:sz w:val="22"/>
          <w:szCs w:val="22"/>
        </w:rPr>
        <w:t>Цена Договора является</w:t>
      </w:r>
      <w:r w:rsidR="00AD3322" w:rsidRPr="001275F5">
        <w:rPr>
          <w:bCs/>
          <w:color w:val="000000" w:themeColor="text1"/>
          <w:sz w:val="22"/>
          <w:szCs w:val="22"/>
        </w:rPr>
        <w:t xml:space="preserve"> твердой и</w:t>
      </w:r>
      <w:r w:rsidRPr="001275F5">
        <w:rPr>
          <w:bCs/>
          <w:color w:val="000000" w:themeColor="text1"/>
          <w:sz w:val="22"/>
          <w:szCs w:val="22"/>
        </w:rPr>
        <w:t xml:space="preserve"> определяется на весь срок исполнения Договора и не</w:t>
      </w:r>
      <w:r w:rsidRPr="00801053">
        <w:rPr>
          <w:bCs/>
          <w:color w:val="000000" w:themeColor="text1"/>
          <w:sz w:val="22"/>
          <w:szCs w:val="22"/>
        </w:rPr>
        <w:t xml:space="preserve"> может изменяться в ходе его исполнения за исключением случаев, предусмотренных </w:t>
      </w:r>
      <w:r w:rsidRPr="00801053">
        <w:rPr>
          <w:sz w:val="22"/>
          <w:szCs w:val="22"/>
        </w:rPr>
        <w:t>действующим законодательством Российской Федерации</w:t>
      </w:r>
      <w:r w:rsidRPr="00801053">
        <w:rPr>
          <w:color w:val="000000" w:themeColor="text1"/>
          <w:sz w:val="22"/>
          <w:szCs w:val="22"/>
        </w:rPr>
        <w:t>.</w:t>
      </w:r>
    </w:p>
    <w:p w:rsidR="007D149F" w:rsidRPr="00801053" w:rsidRDefault="007D149F" w:rsidP="007D149F">
      <w:pPr>
        <w:pStyle w:val="a3"/>
        <w:tabs>
          <w:tab w:val="left" w:pos="993"/>
        </w:tabs>
        <w:ind w:firstLine="567"/>
        <w:rPr>
          <w:sz w:val="21"/>
          <w:szCs w:val="21"/>
        </w:rPr>
      </w:pPr>
      <w:bookmarkStart w:id="1" w:name="_Hlk149225286"/>
      <w:r w:rsidRPr="00801053">
        <w:rPr>
          <w:sz w:val="21"/>
          <w:szCs w:val="21"/>
        </w:rPr>
        <w:t>Цена Договора в</w:t>
      </w:r>
      <w:r w:rsidR="00034852">
        <w:rPr>
          <w:sz w:val="21"/>
          <w:szCs w:val="21"/>
        </w:rPr>
        <w:t>ключает в себя общую стоимость У</w:t>
      </w:r>
      <w:r w:rsidRPr="00801053">
        <w:rPr>
          <w:sz w:val="21"/>
          <w:szCs w:val="21"/>
        </w:rPr>
        <w:t>слуг, а также все иные расходы, связанные с исполнением Договора.</w:t>
      </w:r>
      <w:bookmarkEnd w:id="1"/>
      <w:r w:rsidRPr="00801053">
        <w:rPr>
          <w:sz w:val="21"/>
          <w:szCs w:val="21"/>
        </w:rPr>
        <w:t xml:space="preserve"> </w:t>
      </w:r>
    </w:p>
    <w:p w:rsidR="00F43D07" w:rsidRPr="00F47400" w:rsidRDefault="00F43D07" w:rsidP="0063583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801053">
        <w:rPr>
          <w:bCs/>
          <w:color w:val="000000" w:themeColor="text1"/>
          <w:sz w:val="22"/>
          <w:szCs w:val="22"/>
        </w:rPr>
        <w:t>3.2</w:t>
      </w:r>
      <w:r w:rsidR="002A3BFE" w:rsidRPr="00801053">
        <w:rPr>
          <w:bCs/>
          <w:color w:val="000000" w:themeColor="text1"/>
          <w:sz w:val="22"/>
          <w:szCs w:val="22"/>
        </w:rPr>
        <w:t>.</w:t>
      </w:r>
      <w:r w:rsidRPr="00801053">
        <w:rPr>
          <w:bCs/>
          <w:color w:val="000000" w:themeColor="text1"/>
          <w:sz w:val="22"/>
          <w:szCs w:val="22"/>
        </w:rPr>
        <w:t xml:space="preserve"> </w:t>
      </w:r>
      <w:r w:rsidR="00F47400" w:rsidRPr="00801053">
        <w:rPr>
          <w:bCs/>
          <w:color w:val="000000" w:themeColor="text1"/>
          <w:sz w:val="22"/>
          <w:szCs w:val="22"/>
        </w:rPr>
        <w:t xml:space="preserve">Оплата </w:t>
      </w:r>
      <w:r w:rsidR="00AD3322" w:rsidRPr="00801053">
        <w:rPr>
          <w:bCs/>
          <w:color w:val="000000" w:themeColor="text1"/>
          <w:sz w:val="22"/>
          <w:szCs w:val="22"/>
        </w:rPr>
        <w:t>Цены Договора</w:t>
      </w:r>
      <w:r w:rsidR="00F47400" w:rsidRPr="00801053">
        <w:rPr>
          <w:bCs/>
          <w:color w:val="000000" w:themeColor="text1"/>
          <w:sz w:val="22"/>
          <w:szCs w:val="22"/>
        </w:rPr>
        <w:t xml:space="preserve"> производится на основании счета путем перечисления денежных средств на расчетный счет Исполнителя в</w:t>
      </w:r>
      <w:r w:rsidR="00AD3322" w:rsidRPr="00801053">
        <w:rPr>
          <w:bCs/>
          <w:color w:val="000000" w:themeColor="text1"/>
          <w:sz w:val="22"/>
          <w:szCs w:val="22"/>
        </w:rPr>
        <w:t xml:space="preserve"> срок не более</w:t>
      </w:r>
      <w:r w:rsidR="00F47400" w:rsidRPr="00801053">
        <w:rPr>
          <w:bCs/>
          <w:color w:val="000000" w:themeColor="text1"/>
          <w:sz w:val="22"/>
          <w:szCs w:val="22"/>
        </w:rPr>
        <w:t xml:space="preserve"> 7 (семи) рабочих дней с момента выставления счета Заказчику</w:t>
      </w:r>
      <w:r w:rsidRPr="00801053">
        <w:rPr>
          <w:color w:val="000000"/>
          <w:sz w:val="22"/>
          <w:szCs w:val="22"/>
        </w:rPr>
        <w:t>.</w:t>
      </w:r>
    </w:p>
    <w:p w:rsidR="00C07AA5" w:rsidRPr="00F47400" w:rsidRDefault="00F43D07" w:rsidP="0063583F">
      <w:pPr>
        <w:pStyle w:val="a3"/>
        <w:tabs>
          <w:tab w:val="left" w:pos="993"/>
        </w:tabs>
        <w:ind w:firstLine="567"/>
        <w:rPr>
          <w:sz w:val="22"/>
          <w:szCs w:val="22"/>
        </w:rPr>
      </w:pPr>
      <w:r w:rsidRPr="00F47400">
        <w:rPr>
          <w:sz w:val="22"/>
          <w:szCs w:val="22"/>
        </w:rPr>
        <w:t>3.3</w:t>
      </w:r>
      <w:r w:rsidR="004177DD" w:rsidRPr="00F47400">
        <w:rPr>
          <w:sz w:val="22"/>
          <w:szCs w:val="22"/>
        </w:rPr>
        <w:t xml:space="preserve">. </w:t>
      </w:r>
      <w:r w:rsidR="00EF3AE4" w:rsidRPr="00F47400">
        <w:rPr>
          <w:sz w:val="22"/>
          <w:szCs w:val="22"/>
        </w:rPr>
        <w:t>Датой оплаты оказанных Услуг по Договору считается дата по</w:t>
      </w:r>
      <w:r w:rsidR="00C07AA5" w:rsidRPr="00F47400">
        <w:rPr>
          <w:sz w:val="22"/>
          <w:szCs w:val="22"/>
        </w:rPr>
        <w:t xml:space="preserve">ступления </w:t>
      </w:r>
      <w:r w:rsidR="00EF3AE4" w:rsidRPr="00F47400">
        <w:rPr>
          <w:sz w:val="22"/>
          <w:szCs w:val="22"/>
        </w:rPr>
        <w:t xml:space="preserve">денежных средств на расчетный счет Исполнителя. </w:t>
      </w:r>
      <w:bookmarkStart w:id="2" w:name="_Hlk156896664"/>
    </w:p>
    <w:p w:rsidR="00C07AA5" w:rsidRPr="00F47400" w:rsidRDefault="00C07AA5" w:rsidP="0063583F">
      <w:pPr>
        <w:pStyle w:val="a3"/>
        <w:tabs>
          <w:tab w:val="left" w:pos="993"/>
        </w:tabs>
        <w:ind w:firstLine="567"/>
        <w:rPr>
          <w:sz w:val="22"/>
          <w:szCs w:val="22"/>
        </w:rPr>
      </w:pPr>
      <w:r w:rsidRPr="00F47400">
        <w:rPr>
          <w:sz w:val="22"/>
          <w:szCs w:val="22"/>
        </w:rPr>
        <w:t>3.4. Оплата по Договору осуществляется в рублях Российской</w:t>
      </w:r>
      <w:r w:rsidRPr="00F47400">
        <w:rPr>
          <w:spacing w:val="-13"/>
          <w:sz w:val="22"/>
          <w:szCs w:val="22"/>
        </w:rPr>
        <w:t xml:space="preserve"> </w:t>
      </w:r>
      <w:r w:rsidRPr="00F47400">
        <w:rPr>
          <w:sz w:val="22"/>
          <w:szCs w:val="22"/>
        </w:rPr>
        <w:t>Федерации.</w:t>
      </w:r>
    </w:p>
    <w:p w:rsidR="00C07AA5" w:rsidRPr="00F47400" w:rsidRDefault="00C07AA5" w:rsidP="0063583F">
      <w:pPr>
        <w:pStyle w:val="a3"/>
        <w:tabs>
          <w:tab w:val="left" w:pos="993"/>
        </w:tabs>
        <w:ind w:firstLine="567"/>
        <w:rPr>
          <w:sz w:val="22"/>
          <w:szCs w:val="22"/>
        </w:rPr>
      </w:pPr>
      <w:r w:rsidRPr="00F47400">
        <w:rPr>
          <w:sz w:val="22"/>
          <w:szCs w:val="22"/>
        </w:rPr>
        <w:t xml:space="preserve">3.5. </w:t>
      </w:r>
      <w:r w:rsidRPr="00F47400">
        <w:rPr>
          <w:rFonts w:eastAsia="Times New Roman CYR"/>
          <w:bCs/>
          <w:sz w:val="22"/>
          <w:szCs w:val="22"/>
        </w:rPr>
        <w:t>Источник финансирования</w:t>
      </w:r>
      <w:r w:rsidRPr="00F47400">
        <w:rPr>
          <w:sz w:val="22"/>
          <w:szCs w:val="22"/>
        </w:rPr>
        <w:t>: средства бюджетного учреждения</w:t>
      </w:r>
      <w:r w:rsidR="00D829B3">
        <w:rPr>
          <w:sz w:val="22"/>
          <w:szCs w:val="22"/>
        </w:rPr>
        <w:t>,</w:t>
      </w:r>
      <w:r w:rsidR="00D829B3" w:rsidRPr="00D829B3">
        <w:rPr>
          <w:sz w:val="22"/>
          <w:szCs w:val="22"/>
        </w:rPr>
        <w:t xml:space="preserve"> </w:t>
      </w:r>
      <w:r w:rsidR="00D829B3">
        <w:rPr>
          <w:sz w:val="22"/>
          <w:szCs w:val="22"/>
        </w:rPr>
        <w:t xml:space="preserve">полученные </w:t>
      </w:r>
      <w:r w:rsidR="00D829B3" w:rsidRPr="00EA5CC6">
        <w:rPr>
          <w:rStyle w:val="af0"/>
        </w:rPr>
        <w:t xml:space="preserve">от </w:t>
      </w:r>
      <w:r w:rsidR="00D829B3" w:rsidRPr="00EA5CC6">
        <w:rPr>
          <w:rStyle w:val="af0"/>
          <w:sz w:val="22"/>
          <w:szCs w:val="22"/>
        </w:rPr>
        <w:t>оказания услуг сверх установленного государственного задания и/или иной приносящей доход деятельности</w:t>
      </w:r>
      <w:r w:rsidR="00D829B3" w:rsidRPr="00F47400">
        <w:rPr>
          <w:sz w:val="22"/>
          <w:szCs w:val="22"/>
        </w:rPr>
        <w:t>.</w:t>
      </w:r>
    </w:p>
    <w:p w:rsidR="008D7E95" w:rsidRPr="00F47400" w:rsidRDefault="008D7E95" w:rsidP="0063583F">
      <w:pPr>
        <w:pStyle w:val="af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47400">
        <w:rPr>
          <w:sz w:val="22"/>
          <w:szCs w:val="22"/>
        </w:rPr>
        <w:t>Приемка факт</w:t>
      </w:r>
      <w:r w:rsidR="00034852">
        <w:rPr>
          <w:sz w:val="22"/>
          <w:szCs w:val="22"/>
        </w:rPr>
        <w:t>ически оказанных У</w:t>
      </w:r>
      <w:r w:rsidRPr="00F47400">
        <w:rPr>
          <w:sz w:val="22"/>
          <w:szCs w:val="22"/>
        </w:rPr>
        <w:t>слуг по настоящему Договору на соответствие их требованиям, установленным в настоящем</w:t>
      </w:r>
      <w:r w:rsidR="00265588" w:rsidRPr="00F47400">
        <w:rPr>
          <w:sz w:val="22"/>
          <w:szCs w:val="22"/>
        </w:rPr>
        <w:t xml:space="preserve"> Договоре, </w:t>
      </w:r>
      <w:r w:rsidRPr="00F47400">
        <w:rPr>
          <w:sz w:val="22"/>
          <w:szCs w:val="22"/>
        </w:rPr>
        <w:t xml:space="preserve">осуществляется Заказчиком и оформляется двусторонним актом оказанных </w:t>
      </w:r>
      <w:r w:rsidR="00034852">
        <w:rPr>
          <w:sz w:val="22"/>
          <w:szCs w:val="22"/>
        </w:rPr>
        <w:t>У</w:t>
      </w:r>
      <w:r w:rsidRPr="00F47400">
        <w:rPr>
          <w:sz w:val="22"/>
          <w:szCs w:val="22"/>
        </w:rPr>
        <w:t>слуг.</w:t>
      </w:r>
    </w:p>
    <w:p w:rsidR="0063583F" w:rsidRPr="00F47400" w:rsidRDefault="008D7E95" w:rsidP="0063583F">
      <w:pPr>
        <w:pStyle w:val="af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47400">
        <w:rPr>
          <w:sz w:val="22"/>
          <w:szCs w:val="22"/>
        </w:rPr>
        <w:t>Исполнитель</w:t>
      </w:r>
      <w:r w:rsidRPr="00F47400">
        <w:rPr>
          <w:b/>
          <w:sz w:val="22"/>
          <w:szCs w:val="22"/>
        </w:rPr>
        <w:t xml:space="preserve"> </w:t>
      </w:r>
      <w:r w:rsidRPr="00F47400">
        <w:rPr>
          <w:sz w:val="22"/>
          <w:szCs w:val="22"/>
        </w:rPr>
        <w:t xml:space="preserve">после окончания оказания </w:t>
      </w:r>
      <w:r w:rsidR="00034852">
        <w:rPr>
          <w:sz w:val="22"/>
          <w:szCs w:val="22"/>
        </w:rPr>
        <w:t>У</w:t>
      </w:r>
      <w:r w:rsidRPr="00F47400">
        <w:rPr>
          <w:sz w:val="22"/>
          <w:szCs w:val="22"/>
        </w:rPr>
        <w:t xml:space="preserve">слуг предоставляет Заказчику акт оказанных </w:t>
      </w:r>
      <w:r w:rsidR="00034852">
        <w:rPr>
          <w:sz w:val="22"/>
          <w:szCs w:val="22"/>
        </w:rPr>
        <w:t>У</w:t>
      </w:r>
      <w:r w:rsidRPr="00F47400">
        <w:rPr>
          <w:sz w:val="22"/>
          <w:szCs w:val="22"/>
        </w:rPr>
        <w:t>слуг, подписанный Исполнителем в двух экземплярах, счет на оплату, счет-фактуру (при наличии).</w:t>
      </w:r>
    </w:p>
    <w:p w:rsidR="0063583F" w:rsidRPr="00F47400" w:rsidRDefault="008D7E95" w:rsidP="0063583F">
      <w:pPr>
        <w:pStyle w:val="af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47400">
        <w:rPr>
          <w:sz w:val="22"/>
          <w:szCs w:val="22"/>
        </w:rPr>
        <w:t xml:space="preserve">Заказчик в течение 5 (пяти) рабочих дней с момента предоставления акта оказанных </w:t>
      </w:r>
      <w:r w:rsidR="00034852">
        <w:rPr>
          <w:sz w:val="22"/>
          <w:szCs w:val="22"/>
        </w:rPr>
        <w:t>У</w:t>
      </w:r>
      <w:r w:rsidRPr="00F47400">
        <w:rPr>
          <w:sz w:val="22"/>
          <w:szCs w:val="22"/>
        </w:rPr>
        <w:t xml:space="preserve">слуг </w:t>
      </w:r>
      <w:r w:rsidR="0063583F" w:rsidRPr="00F47400">
        <w:rPr>
          <w:sz w:val="22"/>
          <w:szCs w:val="22"/>
        </w:rPr>
        <w:t xml:space="preserve">осуществляет приемку оказанных </w:t>
      </w:r>
      <w:r w:rsidR="00034852">
        <w:rPr>
          <w:sz w:val="22"/>
          <w:szCs w:val="22"/>
        </w:rPr>
        <w:t>У</w:t>
      </w:r>
      <w:r w:rsidR="0063583F" w:rsidRPr="00F47400">
        <w:rPr>
          <w:sz w:val="22"/>
          <w:szCs w:val="22"/>
        </w:rPr>
        <w:t xml:space="preserve">слуг </w:t>
      </w:r>
      <w:r w:rsidRPr="00F47400">
        <w:rPr>
          <w:sz w:val="22"/>
          <w:szCs w:val="22"/>
        </w:rPr>
        <w:t xml:space="preserve">и в случае, если представленные результаты оказанных </w:t>
      </w:r>
      <w:r w:rsidR="00034852">
        <w:rPr>
          <w:sz w:val="22"/>
          <w:szCs w:val="22"/>
        </w:rPr>
        <w:t>У</w:t>
      </w:r>
      <w:r w:rsidRPr="00F47400">
        <w:rPr>
          <w:sz w:val="22"/>
          <w:szCs w:val="22"/>
        </w:rPr>
        <w:t xml:space="preserve">слуг в полной мере соответствуют обязательствам, принятых Исполнителем по </w:t>
      </w:r>
      <w:r w:rsidR="0063583F" w:rsidRPr="00F47400">
        <w:rPr>
          <w:sz w:val="22"/>
          <w:szCs w:val="22"/>
        </w:rPr>
        <w:t>Договору</w:t>
      </w:r>
      <w:r w:rsidRPr="00F47400">
        <w:rPr>
          <w:sz w:val="22"/>
          <w:szCs w:val="22"/>
        </w:rPr>
        <w:t xml:space="preserve">, Заказчик принимает услуги и подписывает акт оказанных </w:t>
      </w:r>
      <w:r w:rsidR="00034852">
        <w:rPr>
          <w:sz w:val="22"/>
          <w:szCs w:val="22"/>
        </w:rPr>
        <w:t>У</w:t>
      </w:r>
      <w:r w:rsidRPr="00F47400">
        <w:rPr>
          <w:sz w:val="22"/>
          <w:szCs w:val="22"/>
        </w:rPr>
        <w:t>слуг</w:t>
      </w:r>
      <w:r w:rsidR="0063583F" w:rsidRPr="00F47400">
        <w:rPr>
          <w:sz w:val="22"/>
          <w:szCs w:val="22"/>
        </w:rPr>
        <w:t>.</w:t>
      </w:r>
    </w:p>
    <w:p w:rsidR="008D7E95" w:rsidRPr="00F47400" w:rsidRDefault="0063583F" w:rsidP="0063583F">
      <w:pPr>
        <w:pStyle w:val="af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47400">
        <w:rPr>
          <w:sz w:val="22"/>
          <w:szCs w:val="22"/>
        </w:rPr>
        <w:t xml:space="preserve">Заказчик вправе провести экспертизу оказанных </w:t>
      </w:r>
      <w:r w:rsidR="00034852">
        <w:rPr>
          <w:sz w:val="22"/>
          <w:szCs w:val="22"/>
        </w:rPr>
        <w:t>У</w:t>
      </w:r>
      <w:r w:rsidRPr="00F47400">
        <w:rPr>
          <w:sz w:val="22"/>
          <w:szCs w:val="22"/>
        </w:rPr>
        <w:t xml:space="preserve">слуг. </w:t>
      </w:r>
      <w:r w:rsidR="008D7E95" w:rsidRPr="00F47400">
        <w:rPr>
          <w:sz w:val="22"/>
          <w:szCs w:val="22"/>
        </w:rPr>
        <w:t xml:space="preserve">Экспертиза результатов, предусмотренных </w:t>
      </w:r>
      <w:r w:rsidRPr="00F47400">
        <w:rPr>
          <w:sz w:val="22"/>
          <w:szCs w:val="22"/>
        </w:rPr>
        <w:t>Договором</w:t>
      </w:r>
      <w:r w:rsidR="008D7E95" w:rsidRPr="00F47400">
        <w:rPr>
          <w:sz w:val="22"/>
          <w:szCs w:val="22"/>
        </w:rPr>
        <w:t xml:space="preserve">, проводиться </w:t>
      </w:r>
      <w:r w:rsidR="008D7E95" w:rsidRPr="00F47400">
        <w:rPr>
          <w:bCs/>
          <w:sz w:val="22"/>
          <w:szCs w:val="22"/>
        </w:rPr>
        <w:t xml:space="preserve">Заказчиком </w:t>
      </w:r>
      <w:r w:rsidR="008D7E95" w:rsidRPr="00F47400">
        <w:rPr>
          <w:sz w:val="22"/>
          <w:szCs w:val="22"/>
        </w:rPr>
        <w:t>своими силами или к ее проведению могут привлекаться эксперты, экспертные организации.</w:t>
      </w:r>
    </w:p>
    <w:bookmarkEnd w:id="2"/>
    <w:p w:rsidR="00C07AA5" w:rsidRPr="00F47400" w:rsidRDefault="00C07AA5" w:rsidP="0063583F">
      <w:pPr>
        <w:pStyle w:val="a3"/>
        <w:ind w:firstLine="567"/>
        <w:rPr>
          <w:sz w:val="22"/>
          <w:szCs w:val="22"/>
        </w:rPr>
      </w:pPr>
    </w:p>
    <w:p w:rsidR="001C30C5" w:rsidRPr="00F47400" w:rsidRDefault="001C30C5" w:rsidP="0063583F">
      <w:pPr>
        <w:pStyle w:val="a3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F47400">
        <w:rPr>
          <w:b/>
          <w:bCs/>
          <w:sz w:val="22"/>
          <w:szCs w:val="22"/>
        </w:rPr>
        <w:t>ОТВЕТСТВЕННОСТЬ СТОРОН</w:t>
      </w:r>
    </w:p>
    <w:p w:rsidR="001C30C5" w:rsidRPr="00F47400" w:rsidRDefault="001C30C5" w:rsidP="0063583F">
      <w:pPr>
        <w:pStyle w:val="a3"/>
        <w:ind w:firstLine="567"/>
        <w:rPr>
          <w:sz w:val="22"/>
          <w:szCs w:val="22"/>
        </w:rPr>
      </w:pPr>
      <w:r w:rsidRPr="00F47400">
        <w:rPr>
          <w:sz w:val="22"/>
          <w:szCs w:val="22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1C30C5" w:rsidRPr="00F47400" w:rsidRDefault="001C30C5" w:rsidP="0063583F">
      <w:pPr>
        <w:pStyle w:val="a3"/>
        <w:tabs>
          <w:tab w:val="left" w:pos="993"/>
        </w:tabs>
        <w:ind w:firstLine="567"/>
        <w:rPr>
          <w:sz w:val="22"/>
          <w:szCs w:val="22"/>
        </w:rPr>
      </w:pPr>
      <w:r w:rsidRPr="00F47400">
        <w:rPr>
          <w:sz w:val="22"/>
          <w:szCs w:val="22"/>
        </w:rPr>
        <w:t>4.2. В случае просрочки исполнения, либо ненадлежащего исполнения соответствующих договорных обязательств, виновная Сторона обязана уплатить неустойку в размере 0,1% от стоимости просроченного к исполнению обязательства за каждый день просрочки, но не бо</w:t>
      </w:r>
      <w:r w:rsidR="00EE1B3E" w:rsidRPr="00F47400">
        <w:rPr>
          <w:sz w:val="22"/>
          <w:szCs w:val="22"/>
        </w:rPr>
        <w:t>лее 10%.</w:t>
      </w:r>
      <w:r w:rsidR="00814C8A" w:rsidRPr="00F47400">
        <w:rPr>
          <w:sz w:val="22"/>
          <w:szCs w:val="22"/>
        </w:rPr>
        <w:t xml:space="preserve"> </w:t>
      </w:r>
      <w:r w:rsidR="00EE1B3E" w:rsidRPr="00F47400">
        <w:rPr>
          <w:sz w:val="22"/>
          <w:szCs w:val="22"/>
        </w:rPr>
        <w:t xml:space="preserve">Заказчик освобождается </w:t>
      </w:r>
      <w:r w:rsidRPr="00F47400">
        <w:rPr>
          <w:sz w:val="22"/>
          <w:szCs w:val="22"/>
        </w:rPr>
        <w:t>от уплаты неустойки если докажет, что просрочка исполнения обязательства произошла вследствие непреодолимой силы или по вине другой Стороны.</w:t>
      </w:r>
    </w:p>
    <w:p w:rsidR="00814C8A" w:rsidRPr="00F47400" w:rsidRDefault="001C30C5" w:rsidP="0063583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F47400">
        <w:rPr>
          <w:sz w:val="22"/>
          <w:szCs w:val="22"/>
        </w:rPr>
        <w:t xml:space="preserve">4.3. </w:t>
      </w:r>
      <w:r w:rsidR="00814C8A" w:rsidRPr="00F47400">
        <w:rPr>
          <w:color w:val="000000" w:themeColor="text1"/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814C8A" w:rsidRPr="00F47400">
        <w:rPr>
          <w:color w:val="00000A"/>
          <w:kern w:val="1"/>
          <w:sz w:val="22"/>
          <w:szCs w:val="22"/>
          <w:lang w:eastAsia="hi-IN" w:bidi="hi-IN"/>
        </w:rPr>
        <w:t>Договору</w:t>
      </w:r>
      <w:r w:rsidR="00814C8A" w:rsidRPr="00F47400">
        <w:rPr>
          <w:color w:val="000000" w:themeColor="text1"/>
          <w:sz w:val="22"/>
          <w:szCs w:val="22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814C8A" w:rsidRPr="00F47400">
        <w:rPr>
          <w:color w:val="00000A"/>
          <w:kern w:val="1"/>
          <w:sz w:val="22"/>
          <w:szCs w:val="22"/>
          <w:lang w:eastAsia="hi-IN" w:bidi="hi-IN"/>
        </w:rPr>
        <w:t>Договору</w:t>
      </w:r>
      <w:r w:rsidR="00814C8A" w:rsidRPr="00F47400">
        <w:rPr>
          <w:color w:val="000000" w:themeColor="text1"/>
          <w:sz w:val="22"/>
          <w:szCs w:val="22"/>
        </w:rPr>
        <w:t xml:space="preserve">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814C8A" w:rsidRPr="00F47400">
        <w:rPr>
          <w:color w:val="00000A"/>
          <w:kern w:val="1"/>
          <w:sz w:val="22"/>
          <w:szCs w:val="22"/>
          <w:lang w:eastAsia="hi-IN" w:bidi="hi-IN"/>
        </w:rPr>
        <w:t>Договора</w:t>
      </w:r>
      <w:r w:rsidR="00814C8A" w:rsidRPr="00F47400">
        <w:rPr>
          <w:color w:val="000000" w:themeColor="text1"/>
          <w:sz w:val="22"/>
          <w:szCs w:val="22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814C8A" w:rsidRPr="00F47400" w:rsidRDefault="00814C8A" w:rsidP="0063583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F47400">
        <w:rPr>
          <w:color w:val="000000" w:themeColor="text1"/>
          <w:sz w:val="22"/>
          <w:szCs w:val="22"/>
        </w:rPr>
        <w:t xml:space="preserve">4.4. При наступлении таких обстоятельств срок исполнения обязательств по настоящему </w:t>
      </w:r>
      <w:r w:rsidRPr="00F47400">
        <w:rPr>
          <w:color w:val="00000A"/>
          <w:kern w:val="1"/>
          <w:sz w:val="22"/>
          <w:szCs w:val="22"/>
          <w:lang w:eastAsia="hi-IN" w:bidi="hi-IN"/>
        </w:rPr>
        <w:t>Договору</w:t>
      </w:r>
      <w:r w:rsidRPr="00F47400">
        <w:rPr>
          <w:color w:val="000000" w:themeColor="text1"/>
          <w:sz w:val="22"/>
          <w:szCs w:val="22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Pr="00F47400">
        <w:rPr>
          <w:color w:val="00000A"/>
          <w:kern w:val="1"/>
          <w:sz w:val="22"/>
          <w:szCs w:val="22"/>
          <w:lang w:eastAsia="hi-IN" w:bidi="hi-IN"/>
        </w:rPr>
        <w:t>Договора</w:t>
      </w:r>
      <w:r w:rsidRPr="00F47400">
        <w:rPr>
          <w:color w:val="000000" w:themeColor="text1"/>
          <w:sz w:val="22"/>
          <w:szCs w:val="22"/>
        </w:rPr>
        <w:t xml:space="preserve"> в срок.</w:t>
      </w:r>
    </w:p>
    <w:p w:rsidR="00814C8A" w:rsidRPr="00F47400" w:rsidRDefault="00814C8A" w:rsidP="0063583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F47400">
        <w:rPr>
          <w:color w:val="000000" w:themeColor="text1"/>
          <w:sz w:val="22"/>
          <w:szCs w:val="22"/>
        </w:rPr>
        <w:t xml:space="preserve">4.5. Сторона, для которой надлежащее исполнение обязательств оказалось невозможным вследствие возникновения обстоятельств непреодолимой силы, обязана </w:t>
      </w:r>
      <w:r w:rsidR="00AD3322">
        <w:rPr>
          <w:color w:val="000000" w:themeColor="text1"/>
          <w:sz w:val="22"/>
          <w:szCs w:val="22"/>
        </w:rPr>
        <w:t xml:space="preserve">в </w:t>
      </w:r>
      <w:r w:rsidRPr="00F47400">
        <w:rPr>
          <w:kern w:val="1"/>
          <w:sz w:val="22"/>
          <w:szCs w:val="22"/>
          <w:lang w:eastAsia="hi-IN" w:bidi="hi-IN"/>
        </w:rPr>
        <w:t xml:space="preserve">течение 3 (трех) календарных дней </w:t>
      </w:r>
      <w:r w:rsidRPr="00F47400">
        <w:rPr>
          <w:color w:val="000000" w:themeColor="text1"/>
          <w:sz w:val="22"/>
          <w:szCs w:val="22"/>
        </w:rPr>
        <w:t>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814C8A" w:rsidRPr="00F47400" w:rsidRDefault="00814C8A" w:rsidP="0063583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F47400">
        <w:rPr>
          <w:color w:val="000000" w:themeColor="text1"/>
          <w:sz w:val="22"/>
          <w:szCs w:val="22"/>
        </w:rPr>
        <w:lastRenderedPageBreak/>
        <w:t xml:space="preserve">4.6. </w:t>
      </w:r>
      <w:r w:rsidRPr="00F47400">
        <w:rPr>
          <w:kern w:val="1"/>
          <w:sz w:val="22"/>
          <w:szCs w:val="22"/>
          <w:lang w:eastAsia="hi-IN" w:bidi="hi-IN"/>
        </w:rPr>
        <w:t>По прекращении действия указанных обстоятельств, Сторона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настоящему Договору.</w:t>
      </w:r>
    </w:p>
    <w:p w:rsidR="006B4E75" w:rsidRPr="00F47400" w:rsidRDefault="00814C8A" w:rsidP="006B4E75">
      <w:pPr>
        <w:pStyle w:val="af"/>
        <w:numPr>
          <w:ilvl w:val="1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F47400">
        <w:rPr>
          <w:color w:val="000000" w:themeColor="text1"/>
          <w:sz w:val="22"/>
          <w:szCs w:val="22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814C8A" w:rsidRPr="00F47400" w:rsidRDefault="00814C8A" w:rsidP="006B4E75">
      <w:pPr>
        <w:pStyle w:val="af"/>
        <w:numPr>
          <w:ilvl w:val="1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F47400">
        <w:rPr>
          <w:kern w:val="1"/>
          <w:sz w:val="22"/>
          <w:szCs w:val="22"/>
          <w:lang w:eastAsia="hi-IN" w:bidi="hi-IN"/>
        </w:rPr>
        <w:t xml:space="preserve">Если состояние невыполнения обязательств длится более 1 (одного) месяца, то </w:t>
      </w:r>
      <w:r w:rsidRPr="00265CFE">
        <w:rPr>
          <w:kern w:val="1"/>
          <w:sz w:val="22"/>
          <w:szCs w:val="22"/>
          <w:lang w:eastAsia="hi-IN" w:bidi="hi-IN"/>
        </w:rPr>
        <w:t>каждая Сторона</w:t>
      </w:r>
      <w:r w:rsidRPr="00F47400">
        <w:rPr>
          <w:kern w:val="1"/>
          <w:sz w:val="22"/>
          <w:szCs w:val="22"/>
          <w:lang w:eastAsia="hi-IN" w:bidi="hi-IN"/>
        </w:rPr>
        <w:t xml:space="preserve"> имеет право расторгнуть настоящий Договор в соответствии с гражданским законодательством Российской Федерации. </w:t>
      </w:r>
    </w:p>
    <w:p w:rsidR="00814C8A" w:rsidRPr="00F47400" w:rsidRDefault="00814C8A" w:rsidP="0063583F">
      <w:pPr>
        <w:pStyle w:val="af"/>
        <w:tabs>
          <w:tab w:val="left" w:pos="709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2"/>
          <w:szCs w:val="22"/>
        </w:rPr>
      </w:pPr>
    </w:p>
    <w:p w:rsidR="001C30C5" w:rsidRPr="00F47400" w:rsidRDefault="00814C8A" w:rsidP="0063583F">
      <w:pPr>
        <w:pStyle w:val="a3"/>
        <w:ind w:firstLine="567"/>
        <w:jc w:val="center"/>
        <w:rPr>
          <w:b/>
          <w:bCs/>
          <w:sz w:val="22"/>
          <w:szCs w:val="22"/>
        </w:rPr>
      </w:pPr>
      <w:r w:rsidRPr="00F47400">
        <w:rPr>
          <w:b/>
          <w:bCs/>
          <w:sz w:val="22"/>
          <w:szCs w:val="22"/>
        </w:rPr>
        <w:t xml:space="preserve">5. </w:t>
      </w:r>
      <w:r w:rsidR="001C30C5" w:rsidRPr="00F47400">
        <w:rPr>
          <w:b/>
          <w:bCs/>
          <w:sz w:val="22"/>
          <w:szCs w:val="22"/>
        </w:rPr>
        <w:t>ПОРЯДОК РАЗРЕШЕНИЯ СПОРОВ</w:t>
      </w:r>
    </w:p>
    <w:p w:rsidR="00F6568C" w:rsidRPr="00F47400" w:rsidRDefault="001C30C5" w:rsidP="0063583F">
      <w:pPr>
        <w:pStyle w:val="a3"/>
        <w:ind w:firstLine="567"/>
        <w:rPr>
          <w:sz w:val="22"/>
          <w:szCs w:val="22"/>
        </w:rPr>
      </w:pPr>
      <w:r w:rsidRPr="00F47400">
        <w:rPr>
          <w:sz w:val="22"/>
          <w:szCs w:val="22"/>
        </w:rPr>
        <w:t xml:space="preserve">5.1. </w:t>
      </w:r>
      <w:r w:rsidR="00450948" w:rsidRPr="00F47400">
        <w:rPr>
          <w:sz w:val="22"/>
          <w:szCs w:val="22"/>
        </w:rPr>
        <w:t>Все с</w:t>
      </w:r>
      <w:r w:rsidRPr="00F47400">
        <w:rPr>
          <w:sz w:val="22"/>
          <w:szCs w:val="22"/>
        </w:rPr>
        <w:t xml:space="preserve">поры и разногласия, которые могут возникнуть при исполнении </w:t>
      </w:r>
      <w:r w:rsidR="00450948" w:rsidRPr="00F47400">
        <w:rPr>
          <w:sz w:val="22"/>
          <w:szCs w:val="22"/>
        </w:rPr>
        <w:t>настоящего Договора</w:t>
      </w:r>
      <w:r w:rsidRPr="00F47400">
        <w:rPr>
          <w:sz w:val="22"/>
          <w:szCs w:val="22"/>
        </w:rPr>
        <w:t xml:space="preserve"> Стороны будут </w:t>
      </w:r>
      <w:r w:rsidR="00450948" w:rsidRPr="00F47400">
        <w:rPr>
          <w:sz w:val="22"/>
          <w:szCs w:val="22"/>
        </w:rPr>
        <w:t xml:space="preserve">стремиться </w:t>
      </w:r>
      <w:r w:rsidRPr="00F47400">
        <w:rPr>
          <w:sz w:val="22"/>
          <w:szCs w:val="22"/>
        </w:rPr>
        <w:t>реш</w:t>
      </w:r>
      <w:r w:rsidR="00450948" w:rsidRPr="00F47400">
        <w:rPr>
          <w:sz w:val="22"/>
          <w:szCs w:val="22"/>
        </w:rPr>
        <w:t>и</w:t>
      </w:r>
      <w:r w:rsidRPr="00F47400">
        <w:rPr>
          <w:sz w:val="22"/>
          <w:szCs w:val="22"/>
        </w:rPr>
        <w:t>ть путём переговоров.</w:t>
      </w:r>
    </w:p>
    <w:p w:rsidR="00F6568C" w:rsidRPr="00F47400" w:rsidRDefault="001C30C5" w:rsidP="0063583F">
      <w:pPr>
        <w:pStyle w:val="a3"/>
        <w:ind w:firstLine="567"/>
        <w:rPr>
          <w:kern w:val="1"/>
          <w:sz w:val="22"/>
          <w:szCs w:val="22"/>
          <w:lang w:eastAsia="hi-IN" w:bidi="hi-IN"/>
        </w:rPr>
      </w:pPr>
      <w:r w:rsidRPr="00F47400">
        <w:rPr>
          <w:sz w:val="22"/>
          <w:szCs w:val="22"/>
        </w:rPr>
        <w:t xml:space="preserve">5.2. </w:t>
      </w:r>
      <w:r w:rsidR="00F6568C" w:rsidRPr="00F47400">
        <w:rPr>
          <w:kern w:val="1"/>
          <w:sz w:val="22"/>
          <w:szCs w:val="22"/>
          <w:lang w:eastAsia="hi-IN" w:bidi="hi-IN"/>
        </w:rPr>
        <w:t>В случае возникновения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:rsidR="00814C8A" w:rsidRPr="00F47400" w:rsidRDefault="00F6568C" w:rsidP="0063583F">
      <w:pPr>
        <w:pStyle w:val="a3"/>
        <w:ind w:firstLine="567"/>
        <w:rPr>
          <w:kern w:val="1"/>
          <w:sz w:val="22"/>
          <w:szCs w:val="22"/>
          <w:lang w:eastAsia="hi-IN" w:bidi="hi-IN"/>
        </w:rPr>
      </w:pPr>
      <w:r w:rsidRPr="00F47400">
        <w:rPr>
          <w:kern w:val="1"/>
          <w:sz w:val="22"/>
          <w:szCs w:val="22"/>
          <w:lang w:eastAsia="hi-IN" w:bidi="hi-IN"/>
        </w:rPr>
        <w:t xml:space="preserve">5.3. В случае не достижения взаимного согласия в течение одного календарного месяца споры по настоящему Договору разрешаются в Арбитражном </w:t>
      </w:r>
      <w:r w:rsidR="001275F5">
        <w:rPr>
          <w:kern w:val="1"/>
          <w:sz w:val="22"/>
          <w:szCs w:val="22"/>
          <w:lang w:eastAsia="hi-IN" w:bidi="hi-IN"/>
        </w:rPr>
        <w:t>суде Московской области</w:t>
      </w:r>
      <w:r w:rsidRPr="00F47400">
        <w:rPr>
          <w:kern w:val="1"/>
          <w:sz w:val="22"/>
          <w:szCs w:val="22"/>
          <w:lang w:eastAsia="hi-IN" w:bidi="hi-IN"/>
        </w:rPr>
        <w:t xml:space="preserve">. </w:t>
      </w:r>
    </w:p>
    <w:p w:rsidR="00257507" w:rsidRPr="00F47400" w:rsidRDefault="00257507" w:rsidP="0063583F">
      <w:pPr>
        <w:pStyle w:val="a3"/>
        <w:ind w:firstLine="567"/>
        <w:rPr>
          <w:sz w:val="22"/>
          <w:szCs w:val="22"/>
        </w:rPr>
      </w:pPr>
    </w:p>
    <w:p w:rsidR="001C30C5" w:rsidRPr="00F47400" w:rsidRDefault="001C30C5" w:rsidP="00A325F6">
      <w:pPr>
        <w:pStyle w:val="a3"/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F47400">
        <w:rPr>
          <w:b/>
          <w:bCs/>
          <w:sz w:val="22"/>
          <w:szCs w:val="22"/>
        </w:rPr>
        <w:t>СРОК ДЕЙСТВИЯ ДОГОВОРА</w:t>
      </w:r>
    </w:p>
    <w:p w:rsidR="00F43D07" w:rsidRPr="00F47400" w:rsidRDefault="00F43D07" w:rsidP="0063583F">
      <w:pPr>
        <w:pStyle w:val="a3"/>
        <w:numPr>
          <w:ilvl w:val="1"/>
          <w:numId w:val="5"/>
        </w:numPr>
        <w:tabs>
          <w:tab w:val="left" w:pos="426"/>
          <w:tab w:val="left" w:pos="993"/>
        </w:tabs>
        <w:ind w:left="0" w:firstLine="568"/>
        <w:rPr>
          <w:sz w:val="22"/>
          <w:szCs w:val="22"/>
        </w:rPr>
      </w:pPr>
      <w:r w:rsidRPr="00F47400">
        <w:rPr>
          <w:sz w:val="22"/>
          <w:szCs w:val="22"/>
        </w:rPr>
        <w:t xml:space="preserve">Договор </w:t>
      </w:r>
      <w:r w:rsidR="00814C8A" w:rsidRPr="00F47400">
        <w:rPr>
          <w:sz w:val="22"/>
          <w:szCs w:val="22"/>
        </w:rPr>
        <w:t xml:space="preserve">вступает в силу с момента заключения Сторонами, </w:t>
      </w:r>
      <w:r w:rsidRPr="00F47400">
        <w:rPr>
          <w:sz w:val="22"/>
          <w:szCs w:val="22"/>
        </w:rPr>
        <w:t>распространяет свое действие на отношения, возникшие с даты начала обучения</w:t>
      </w:r>
      <w:r w:rsidR="00814C8A" w:rsidRPr="00F47400">
        <w:rPr>
          <w:sz w:val="22"/>
          <w:szCs w:val="22"/>
        </w:rPr>
        <w:t>,</w:t>
      </w:r>
      <w:r w:rsidRPr="00F47400">
        <w:rPr>
          <w:sz w:val="22"/>
          <w:szCs w:val="22"/>
        </w:rPr>
        <w:t xml:space="preserve"> и действует до </w:t>
      </w:r>
      <w:r w:rsidR="001275F5">
        <w:rPr>
          <w:sz w:val="22"/>
          <w:szCs w:val="22"/>
        </w:rPr>
        <w:t>«___» ___________</w:t>
      </w:r>
      <w:r w:rsidRPr="00F47400">
        <w:rPr>
          <w:sz w:val="22"/>
          <w:szCs w:val="22"/>
        </w:rPr>
        <w:t xml:space="preserve"> 20</w:t>
      </w:r>
      <w:r w:rsidR="001275F5">
        <w:rPr>
          <w:sz w:val="22"/>
          <w:szCs w:val="22"/>
        </w:rPr>
        <w:t>____</w:t>
      </w:r>
      <w:r w:rsidRPr="00F47400">
        <w:rPr>
          <w:sz w:val="22"/>
          <w:szCs w:val="22"/>
        </w:rPr>
        <w:t xml:space="preserve"> года, а в части </w:t>
      </w:r>
      <w:r w:rsidR="00814C8A" w:rsidRPr="00F47400">
        <w:rPr>
          <w:sz w:val="22"/>
          <w:szCs w:val="22"/>
        </w:rPr>
        <w:t>не</w:t>
      </w:r>
      <w:r w:rsidRPr="00F47400">
        <w:rPr>
          <w:sz w:val="22"/>
          <w:szCs w:val="22"/>
        </w:rPr>
        <w:t>исполнен</w:t>
      </w:r>
      <w:r w:rsidR="00814C8A" w:rsidRPr="00F47400">
        <w:rPr>
          <w:sz w:val="22"/>
          <w:szCs w:val="22"/>
        </w:rPr>
        <w:t>ных</w:t>
      </w:r>
      <w:r w:rsidRPr="00F47400">
        <w:rPr>
          <w:sz w:val="22"/>
          <w:szCs w:val="22"/>
        </w:rPr>
        <w:t xml:space="preserve"> денежных обязательств -</w:t>
      </w:r>
      <w:r w:rsidR="00814C8A" w:rsidRPr="00F47400">
        <w:rPr>
          <w:sz w:val="22"/>
          <w:szCs w:val="22"/>
        </w:rPr>
        <w:t xml:space="preserve"> </w:t>
      </w:r>
      <w:r w:rsidRPr="00F47400">
        <w:rPr>
          <w:sz w:val="22"/>
          <w:szCs w:val="22"/>
        </w:rPr>
        <w:t xml:space="preserve">до полного </w:t>
      </w:r>
      <w:r w:rsidR="00814C8A" w:rsidRPr="00F47400">
        <w:rPr>
          <w:sz w:val="22"/>
          <w:szCs w:val="22"/>
        </w:rPr>
        <w:t xml:space="preserve">их </w:t>
      </w:r>
      <w:r w:rsidRPr="00F47400">
        <w:rPr>
          <w:sz w:val="22"/>
          <w:szCs w:val="22"/>
        </w:rPr>
        <w:t>исполнения.</w:t>
      </w:r>
    </w:p>
    <w:p w:rsidR="00257507" w:rsidRPr="00F47400" w:rsidRDefault="00257507" w:rsidP="00257507">
      <w:pPr>
        <w:pStyle w:val="a3"/>
        <w:tabs>
          <w:tab w:val="left" w:pos="426"/>
          <w:tab w:val="left" w:pos="993"/>
        </w:tabs>
        <w:ind w:left="390" w:firstLine="0"/>
        <w:rPr>
          <w:sz w:val="22"/>
          <w:szCs w:val="22"/>
          <w:highlight w:val="green"/>
        </w:rPr>
      </w:pPr>
    </w:p>
    <w:p w:rsidR="001C30C5" w:rsidRPr="00F47400" w:rsidRDefault="001C30C5" w:rsidP="00A325F6">
      <w:pPr>
        <w:pStyle w:val="a3"/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F47400">
        <w:rPr>
          <w:b/>
          <w:bCs/>
          <w:sz w:val="22"/>
          <w:szCs w:val="22"/>
        </w:rPr>
        <w:t>ЗАКЛЮЧИТЕЛЬНЫЕ ПОЛОЖЕНИЯ</w:t>
      </w:r>
    </w:p>
    <w:p w:rsidR="001C30C5" w:rsidRPr="00F47400" w:rsidRDefault="001C30C5" w:rsidP="0063583F">
      <w:pPr>
        <w:pStyle w:val="a3"/>
        <w:ind w:firstLine="567"/>
        <w:rPr>
          <w:sz w:val="22"/>
          <w:szCs w:val="22"/>
        </w:rPr>
      </w:pPr>
      <w:r w:rsidRPr="00F47400">
        <w:rPr>
          <w:sz w:val="22"/>
          <w:szCs w:val="22"/>
        </w:rPr>
        <w:t xml:space="preserve">7.1. Любые изменения и дополнения к Договору действительны при условии, если они совершены в письменной форме и подписаны уполномоченными </w:t>
      </w:r>
      <w:r w:rsidR="00141F77" w:rsidRPr="00F47400">
        <w:rPr>
          <w:sz w:val="22"/>
          <w:szCs w:val="22"/>
        </w:rPr>
        <w:t>на,</w:t>
      </w:r>
      <w:r w:rsidRPr="00F47400">
        <w:rPr>
          <w:sz w:val="22"/>
          <w:szCs w:val="22"/>
        </w:rPr>
        <w:t xml:space="preserve"> то представителями Сторон.</w:t>
      </w:r>
    </w:p>
    <w:p w:rsidR="001C30C5" w:rsidRPr="00F47400" w:rsidRDefault="001C30C5" w:rsidP="0063583F">
      <w:pPr>
        <w:pStyle w:val="a3"/>
        <w:ind w:firstLine="567"/>
        <w:rPr>
          <w:sz w:val="22"/>
          <w:szCs w:val="22"/>
        </w:rPr>
      </w:pPr>
      <w:r w:rsidRPr="00F47400">
        <w:rPr>
          <w:sz w:val="22"/>
          <w:szCs w:val="22"/>
        </w:rPr>
        <w:t xml:space="preserve">7.2. </w:t>
      </w:r>
      <w:r w:rsidR="00EC688F" w:rsidRPr="00F47400">
        <w:rPr>
          <w:sz w:val="22"/>
          <w:szCs w:val="22"/>
        </w:rPr>
        <w:t>Настоящий Договор может быть расторгнут по соглашению Сторон, по решению суда или в связи с односторонним отказом стороны Договора от его исполнения по основаниям, предусмотренным действующим законодательством Российской Федерации</w:t>
      </w:r>
      <w:r w:rsidRPr="00F47400">
        <w:rPr>
          <w:sz w:val="22"/>
          <w:szCs w:val="22"/>
        </w:rPr>
        <w:t>.</w:t>
      </w:r>
    </w:p>
    <w:p w:rsidR="00F6568C" w:rsidRPr="00F47400" w:rsidRDefault="00F6568C" w:rsidP="0063583F">
      <w:pPr>
        <w:pStyle w:val="a3"/>
        <w:ind w:firstLine="567"/>
        <w:rPr>
          <w:sz w:val="22"/>
          <w:szCs w:val="22"/>
        </w:rPr>
      </w:pPr>
      <w:r w:rsidRPr="00F47400">
        <w:rPr>
          <w:spacing w:val="6"/>
          <w:sz w:val="22"/>
          <w:szCs w:val="22"/>
        </w:rPr>
        <w:t>7.</w:t>
      </w:r>
      <w:r w:rsidR="00257507" w:rsidRPr="00F47400">
        <w:rPr>
          <w:spacing w:val="6"/>
          <w:sz w:val="22"/>
          <w:szCs w:val="22"/>
        </w:rPr>
        <w:t>3</w:t>
      </w:r>
      <w:r w:rsidRPr="00F47400">
        <w:rPr>
          <w:spacing w:val="6"/>
          <w:sz w:val="22"/>
          <w:szCs w:val="22"/>
        </w:rPr>
        <w:t xml:space="preserve">. Изменение </w:t>
      </w:r>
      <w:r w:rsidRPr="00F47400">
        <w:rPr>
          <w:sz w:val="22"/>
          <w:szCs w:val="22"/>
        </w:rPr>
        <w:t xml:space="preserve">и </w:t>
      </w:r>
      <w:r w:rsidRPr="00F47400">
        <w:rPr>
          <w:spacing w:val="6"/>
          <w:sz w:val="22"/>
          <w:szCs w:val="22"/>
        </w:rPr>
        <w:t xml:space="preserve">дополнение настоящего Договора возможны </w:t>
      </w:r>
      <w:r w:rsidRPr="00F47400">
        <w:rPr>
          <w:spacing w:val="3"/>
          <w:sz w:val="22"/>
          <w:szCs w:val="22"/>
        </w:rPr>
        <w:t xml:space="preserve">по </w:t>
      </w:r>
      <w:r w:rsidRPr="00F47400">
        <w:rPr>
          <w:spacing w:val="7"/>
          <w:sz w:val="22"/>
          <w:szCs w:val="22"/>
        </w:rPr>
        <w:t xml:space="preserve">соглашению </w:t>
      </w:r>
      <w:r w:rsidRPr="00F47400">
        <w:rPr>
          <w:spacing w:val="8"/>
          <w:sz w:val="22"/>
          <w:szCs w:val="22"/>
        </w:rPr>
        <w:t xml:space="preserve">Сторон. </w:t>
      </w:r>
      <w:r w:rsidRPr="00F47400">
        <w:rPr>
          <w:spacing w:val="6"/>
          <w:sz w:val="22"/>
          <w:szCs w:val="22"/>
        </w:rPr>
        <w:t xml:space="preserve">Все </w:t>
      </w:r>
      <w:r w:rsidRPr="00F47400">
        <w:rPr>
          <w:spacing w:val="8"/>
          <w:sz w:val="22"/>
          <w:szCs w:val="22"/>
        </w:rPr>
        <w:t xml:space="preserve">изменения </w:t>
      </w:r>
      <w:r w:rsidRPr="00F47400">
        <w:rPr>
          <w:sz w:val="22"/>
          <w:szCs w:val="22"/>
        </w:rPr>
        <w:t xml:space="preserve">и </w:t>
      </w:r>
      <w:r w:rsidRPr="00F47400">
        <w:rPr>
          <w:spacing w:val="8"/>
          <w:sz w:val="22"/>
          <w:szCs w:val="22"/>
        </w:rPr>
        <w:t xml:space="preserve">дополнения </w:t>
      </w:r>
      <w:r w:rsidRPr="00F47400">
        <w:rPr>
          <w:spacing w:val="10"/>
          <w:sz w:val="22"/>
          <w:szCs w:val="22"/>
        </w:rPr>
        <w:t xml:space="preserve">оформляются </w:t>
      </w:r>
      <w:r w:rsidRPr="00F47400">
        <w:rPr>
          <w:sz w:val="22"/>
          <w:szCs w:val="22"/>
        </w:rPr>
        <w:t xml:space="preserve">в </w:t>
      </w:r>
      <w:r w:rsidRPr="00F47400">
        <w:rPr>
          <w:spacing w:val="8"/>
          <w:sz w:val="22"/>
          <w:szCs w:val="22"/>
        </w:rPr>
        <w:t xml:space="preserve">письменном </w:t>
      </w:r>
      <w:r w:rsidRPr="00F47400">
        <w:rPr>
          <w:spacing w:val="7"/>
          <w:sz w:val="22"/>
          <w:szCs w:val="22"/>
        </w:rPr>
        <w:t xml:space="preserve">виде </w:t>
      </w:r>
      <w:r w:rsidRPr="00F47400">
        <w:rPr>
          <w:spacing w:val="10"/>
          <w:sz w:val="22"/>
          <w:szCs w:val="22"/>
        </w:rPr>
        <w:t xml:space="preserve">путем </w:t>
      </w:r>
      <w:r w:rsidRPr="00F47400">
        <w:rPr>
          <w:spacing w:val="1"/>
          <w:sz w:val="22"/>
          <w:szCs w:val="22"/>
        </w:rPr>
        <w:t xml:space="preserve">подписания </w:t>
      </w:r>
      <w:r w:rsidRPr="00F47400">
        <w:rPr>
          <w:sz w:val="22"/>
          <w:szCs w:val="22"/>
        </w:rPr>
        <w:t xml:space="preserve">Сторонами дополнительных соглашений к Договору. </w:t>
      </w:r>
      <w:r w:rsidRPr="00F47400">
        <w:rPr>
          <w:spacing w:val="2"/>
          <w:sz w:val="22"/>
          <w:szCs w:val="22"/>
        </w:rPr>
        <w:t xml:space="preserve">Дополнительные </w:t>
      </w:r>
      <w:r w:rsidRPr="00F47400">
        <w:rPr>
          <w:spacing w:val="5"/>
          <w:sz w:val="22"/>
          <w:szCs w:val="22"/>
        </w:rPr>
        <w:t xml:space="preserve">соглашения </w:t>
      </w:r>
      <w:r w:rsidRPr="00F47400">
        <w:rPr>
          <w:sz w:val="22"/>
          <w:szCs w:val="22"/>
        </w:rPr>
        <w:t>к Договору</w:t>
      </w:r>
      <w:r w:rsidRPr="00F47400">
        <w:rPr>
          <w:spacing w:val="5"/>
          <w:sz w:val="22"/>
          <w:szCs w:val="22"/>
        </w:rPr>
        <w:t xml:space="preserve"> являются </w:t>
      </w:r>
      <w:r w:rsidRPr="00F47400">
        <w:rPr>
          <w:spacing w:val="3"/>
          <w:sz w:val="22"/>
          <w:szCs w:val="22"/>
        </w:rPr>
        <w:t xml:space="preserve">его </w:t>
      </w:r>
      <w:r w:rsidRPr="00F47400">
        <w:rPr>
          <w:spacing w:val="5"/>
          <w:sz w:val="22"/>
          <w:szCs w:val="22"/>
        </w:rPr>
        <w:t>неотъемлемой частью.</w:t>
      </w:r>
    </w:p>
    <w:p w:rsidR="00716C3F" w:rsidRDefault="001C30C5" w:rsidP="0063583F">
      <w:pPr>
        <w:pStyle w:val="a3"/>
        <w:ind w:firstLine="567"/>
        <w:rPr>
          <w:sz w:val="22"/>
          <w:szCs w:val="22"/>
        </w:rPr>
      </w:pPr>
      <w:r w:rsidRPr="00F47400">
        <w:rPr>
          <w:sz w:val="22"/>
          <w:szCs w:val="22"/>
        </w:rPr>
        <w:t>7.</w:t>
      </w:r>
      <w:r w:rsidR="00257507" w:rsidRPr="00F47400">
        <w:rPr>
          <w:sz w:val="22"/>
          <w:szCs w:val="22"/>
        </w:rPr>
        <w:t>4</w:t>
      </w:r>
      <w:r w:rsidRPr="00F47400">
        <w:rPr>
          <w:sz w:val="22"/>
          <w:szCs w:val="22"/>
        </w:rPr>
        <w:t xml:space="preserve">. Договор составлен в 2-х экземплярах, имеющих </w:t>
      </w:r>
      <w:r w:rsidR="00F53A5D" w:rsidRPr="00F47400">
        <w:rPr>
          <w:sz w:val="22"/>
          <w:szCs w:val="22"/>
        </w:rPr>
        <w:t>равную</w:t>
      </w:r>
      <w:r w:rsidRPr="00F47400">
        <w:rPr>
          <w:sz w:val="22"/>
          <w:szCs w:val="22"/>
        </w:rPr>
        <w:t xml:space="preserve"> юридическую силу для каждой из Сторон</w:t>
      </w:r>
      <w:r w:rsidR="00BF05ED" w:rsidRPr="00F47400">
        <w:rPr>
          <w:sz w:val="22"/>
          <w:szCs w:val="22"/>
        </w:rPr>
        <w:t>.</w:t>
      </w:r>
    </w:p>
    <w:p w:rsidR="00CE6E5A" w:rsidRDefault="00CE6E5A" w:rsidP="0063583F">
      <w:pPr>
        <w:pStyle w:val="a3"/>
        <w:ind w:firstLine="567"/>
        <w:rPr>
          <w:sz w:val="22"/>
          <w:szCs w:val="22"/>
        </w:rPr>
      </w:pPr>
      <w:r w:rsidRPr="00801053">
        <w:rPr>
          <w:sz w:val="21"/>
          <w:szCs w:val="21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47400" w:rsidRPr="00F47400" w:rsidRDefault="00F47400" w:rsidP="0063583F">
      <w:pPr>
        <w:pStyle w:val="a3"/>
        <w:ind w:firstLine="567"/>
        <w:rPr>
          <w:sz w:val="22"/>
          <w:szCs w:val="22"/>
        </w:rPr>
      </w:pPr>
    </w:p>
    <w:p w:rsidR="00401D08" w:rsidRPr="00F47400" w:rsidRDefault="00401D08" w:rsidP="00A325F6">
      <w:pPr>
        <w:pStyle w:val="228bf8a64b8551e1msonormal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F47400">
        <w:rPr>
          <w:b/>
          <w:sz w:val="22"/>
          <w:szCs w:val="22"/>
        </w:rPr>
        <w:t>АНТИКОРРУПЦИОННАЯ ОГОВОРКА</w:t>
      </w:r>
    </w:p>
    <w:p w:rsidR="00401D08" w:rsidRPr="00F47400" w:rsidRDefault="00401D08" w:rsidP="0063583F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47400">
        <w:rPr>
          <w:sz w:val="22"/>
          <w:szCs w:val="22"/>
        </w:rPr>
        <w:t>8.1.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 для оказания влияния на действия или решения этих лиц с целью получить какие-либо неправомерные конкурентные или иные преимущества.</w:t>
      </w:r>
    </w:p>
    <w:p w:rsidR="00401D08" w:rsidRPr="00F47400" w:rsidRDefault="00401D08" w:rsidP="0063583F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47400">
        <w:rPr>
          <w:sz w:val="22"/>
          <w:szCs w:val="22"/>
        </w:rPr>
        <w:t>8.2. При исполнении своих обязательств по настоящему Договору, Стороны не осуществляют действия, квалифицируемые законодательством Российской Федерации и Федеральным законом от 25 декабря 2008 г. № 273-ФЗ «О противодействии коррупции», как дача/получение взятки, коммерческий подкуп, посредничество во взяточничестве,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401D08" w:rsidRPr="00F47400" w:rsidRDefault="00401D08" w:rsidP="0063583F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47400">
        <w:rPr>
          <w:sz w:val="22"/>
          <w:szCs w:val="22"/>
        </w:rPr>
        <w:t>8.3.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нарушение не произошло или не произойдет. Это подтверждение должно быть направлено в течение 10 (десять) рабочих дней с даты направления письменного уведомления</w:t>
      </w:r>
    </w:p>
    <w:p w:rsidR="00D43CE9" w:rsidRPr="00F47400" w:rsidRDefault="00401D08" w:rsidP="0063583F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47400">
        <w:rPr>
          <w:sz w:val="22"/>
          <w:szCs w:val="22"/>
        </w:rPr>
        <w:t>8.4.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выражающееся в действиях, квалифицируемых законодательством Российской Федерации, как дача или получение взятки, коммерческий подкуп, посредничество во взяточничестве, а также действиях, нарушающих требования законодательства Российской Федерации о противодействии легализации доходов, полученных преступным путем.</w:t>
      </w:r>
    </w:p>
    <w:p w:rsidR="00401D08" w:rsidRPr="00F47400" w:rsidRDefault="00401D08" w:rsidP="0063583F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47400">
        <w:rPr>
          <w:sz w:val="22"/>
          <w:szCs w:val="22"/>
        </w:rPr>
        <w:lastRenderedPageBreak/>
        <w:t>8.5. В случае нарушения одной из Сторон обязательств воздерживаться от запрещенных в настоящем разделе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 за 30 (тридцать) рабочих дней до предстоящего расторжения, а также вправе требовать возмещения убытков, возникших в результате такого нарушения.</w:t>
      </w:r>
    </w:p>
    <w:p w:rsidR="00401D08" w:rsidRDefault="00401D08" w:rsidP="0063583F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47400">
        <w:rPr>
          <w:sz w:val="22"/>
          <w:szCs w:val="22"/>
        </w:rPr>
        <w:t>8.6. Подписывая настоящий Договор Стороны обязуются соблюдать правовые нормы, вести бизнес добросовестно, ответственно подходить к выбору партнеров, не нарушать принципов справедливой конкуренции, соблюдать правила деловой этики и принципы борьбы с коррупцией.</w:t>
      </w:r>
    </w:p>
    <w:p w:rsidR="00F47400" w:rsidRPr="00F47400" w:rsidRDefault="00F47400" w:rsidP="0063583F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0F191C" w:rsidRPr="00F47400" w:rsidRDefault="000F191C" w:rsidP="0063583F">
      <w:pPr>
        <w:pStyle w:val="a3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F47400">
        <w:rPr>
          <w:b/>
          <w:bCs/>
          <w:sz w:val="22"/>
          <w:szCs w:val="22"/>
        </w:rPr>
        <w:t>АДРЕСА И БАНКОВСКИЕ РЕКВИЗИТЫ СТОРОН</w:t>
      </w:r>
    </w:p>
    <w:tbl>
      <w:tblPr>
        <w:tblW w:w="27686" w:type="dxa"/>
        <w:tblLook w:val="04A0" w:firstRow="1" w:lastRow="0" w:firstColumn="1" w:lastColumn="0" w:noHBand="0" w:noVBand="1"/>
      </w:tblPr>
      <w:tblGrid>
        <w:gridCol w:w="4928"/>
        <w:gridCol w:w="5562"/>
        <w:gridCol w:w="609"/>
        <w:gridCol w:w="5529"/>
        <w:gridCol w:w="5529"/>
        <w:gridCol w:w="5529"/>
      </w:tblGrid>
      <w:tr w:rsidR="001416DD" w:rsidRPr="00267269" w:rsidTr="003E0FEB">
        <w:trPr>
          <w:trHeight w:val="1334"/>
        </w:trPr>
        <w:tc>
          <w:tcPr>
            <w:tcW w:w="4928" w:type="dxa"/>
            <w:shd w:val="clear" w:color="auto" w:fill="auto"/>
          </w:tcPr>
          <w:p w:rsidR="001416DD" w:rsidRPr="00F47400" w:rsidRDefault="001416DD" w:rsidP="0063583F">
            <w:pPr>
              <w:jc w:val="both"/>
              <w:rPr>
                <w:b/>
                <w:sz w:val="22"/>
                <w:szCs w:val="22"/>
              </w:rPr>
            </w:pPr>
            <w:r w:rsidRPr="00F47400">
              <w:rPr>
                <w:b/>
                <w:sz w:val="22"/>
                <w:szCs w:val="22"/>
              </w:rPr>
              <w:t>Исполнитель:</w:t>
            </w:r>
          </w:p>
          <w:p w:rsidR="001416DD" w:rsidRPr="003E0FEB" w:rsidRDefault="003E0FEB" w:rsidP="00633E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</w:t>
            </w:r>
          </w:p>
        </w:tc>
        <w:tc>
          <w:tcPr>
            <w:tcW w:w="5562" w:type="dxa"/>
            <w:vMerge w:val="restart"/>
          </w:tcPr>
          <w:p w:rsidR="001416DD" w:rsidRDefault="001416DD" w:rsidP="0063583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47400">
              <w:rPr>
                <w:b/>
                <w:sz w:val="22"/>
                <w:szCs w:val="22"/>
              </w:rPr>
              <w:t>Заказчик:</w:t>
            </w:r>
          </w:p>
          <w:p w:rsidR="001416DD" w:rsidRPr="00267269" w:rsidRDefault="003E0FEB" w:rsidP="0026726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609" w:type="dxa"/>
          </w:tcPr>
          <w:p w:rsidR="001416DD" w:rsidRPr="00267269" w:rsidRDefault="001416DD" w:rsidP="0063583F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:rsidR="001416DD" w:rsidRPr="00267269" w:rsidRDefault="001416DD" w:rsidP="0063583F">
            <w:pPr>
              <w:shd w:val="clear" w:color="auto" w:fill="FFFFFF"/>
              <w:spacing w:before="5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:rsidR="001416DD" w:rsidRPr="00267269" w:rsidRDefault="001416DD" w:rsidP="0063583F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416DD" w:rsidRPr="00267269" w:rsidRDefault="001416DD" w:rsidP="0063583F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1416DD" w:rsidRPr="00267269" w:rsidTr="007233C0">
        <w:trPr>
          <w:trHeight w:val="80"/>
        </w:trPr>
        <w:tc>
          <w:tcPr>
            <w:tcW w:w="4928" w:type="dxa"/>
            <w:shd w:val="clear" w:color="auto" w:fill="auto"/>
          </w:tcPr>
          <w:p w:rsidR="001416DD" w:rsidRPr="00267269" w:rsidRDefault="001416DD" w:rsidP="0063583F">
            <w:pPr>
              <w:rPr>
                <w:sz w:val="22"/>
                <w:szCs w:val="22"/>
              </w:rPr>
            </w:pPr>
          </w:p>
        </w:tc>
        <w:tc>
          <w:tcPr>
            <w:tcW w:w="5562" w:type="dxa"/>
            <w:vMerge/>
          </w:tcPr>
          <w:p w:rsidR="001416DD" w:rsidRPr="00267269" w:rsidRDefault="001416DD" w:rsidP="0063583F">
            <w:pPr>
              <w:shd w:val="clear" w:color="auto" w:fill="FFFFFF"/>
              <w:spacing w:before="5"/>
              <w:rPr>
                <w:sz w:val="22"/>
                <w:szCs w:val="22"/>
              </w:rPr>
            </w:pPr>
          </w:p>
        </w:tc>
        <w:tc>
          <w:tcPr>
            <w:tcW w:w="609" w:type="dxa"/>
          </w:tcPr>
          <w:p w:rsidR="001416DD" w:rsidRPr="00267269" w:rsidRDefault="001416DD" w:rsidP="0063583F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1416DD" w:rsidRPr="00267269" w:rsidRDefault="001416DD" w:rsidP="0063583F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1416DD" w:rsidRPr="00267269" w:rsidRDefault="001416DD" w:rsidP="0063583F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416DD" w:rsidRPr="00267269" w:rsidRDefault="001416DD" w:rsidP="0063583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A57B55" w:rsidRPr="00F47400" w:rsidRDefault="00401D08" w:rsidP="0063583F">
      <w:pPr>
        <w:shd w:val="clear" w:color="auto" w:fill="FFFFFF"/>
        <w:spacing w:before="5"/>
        <w:ind w:left="-567"/>
        <w:jc w:val="center"/>
        <w:rPr>
          <w:b/>
          <w:bCs/>
          <w:spacing w:val="1"/>
          <w:sz w:val="22"/>
          <w:szCs w:val="22"/>
        </w:rPr>
      </w:pPr>
      <w:r w:rsidRPr="00F47400">
        <w:rPr>
          <w:b/>
          <w:bCs/>
          <w:spacing w:val="1"/>
          <w:sz w:val="22"/>
          <w:szCs w:val="22"/>
        </w:rPr>
        <w:t>10</w:t>
      </w:r>
      <w:r w:rsidR="00A57B55" w:rsidRPr="00F47400">
        <w:rPr>
          <w:b/>
          <w:bCs/>
          <w:spacing w:val="1"/>
          <w:sz w:val="22"/>
          <w:szCs w:val="22"/>
        </w:rPr>
        <w:t>. ПОДПИСИ СТОРОН</w:t>
      </w:r>
    </w:p>
    <w:p w:rsidR="00A57B55" w:rsidRPr="00F47400" w:rsidRDefault="00A57B55" w:rsidP="00385C74">
      <w:pPr>
        <w:shd w:val="clear" w:color="auto" w:fill="FFFFFF"/>
        <w:spacing w:before="5"/>
        <w:rPr>
          <w:b/>
          <w:bCs/>
          <w:spacing w:val="1"/>
          <w:sz w:val="22"/>
          <w:szCs w:val="22"/>
        </w:rPr>
      </w:pPr>
      <w:r w:rsidRPr="00F47400">
        <w:rPr>
          <w:b/>
          <w:bCs/>
          <w:spacing w:val="1"/>
          <w:sz w:val="22"/>
          <w:szCs w:val="22"/>
        </w:rPr>
        <w:t>Исполнитель:</w:t>
      </w:r>
      <w:r w:rsidRPr="00F47400">
        <w:rPr>
          <w:b/>
          <w:bCs/>
          <w:spacing w:val="1"/>
          <w:sz w:val="22"/>
          <w:szCs w:val="22"/>
        </w:rPr>
        <w:tab/>
      </w:r>
      <w:r w:rsidRPr="00F47400">
        <w:rPr>
          <w:b/>
          <w:bCs/>
          <w:spacing w:val="1"/>
          <w:sz w:val="22"/>
          <w:szCs w:val="22"/>
        </w:rPr>
        <w:tab/>
      </w:r>
      <w:r w:rsidRPr="00F47400">
        <w:rPr>
          <w:b/>
          <w:bCs/>
          <w:spacing w:val="1"/>
          <w:sz w:val="22"/>
          <w:szCs w:val="22"/>
        </w:rPr>
        <w:tab/>
      </w:r>
      <w:r w:rsidRPr="00F47400">
        <w:rPr>
          <w:b/>
          <w:bCs/>
          <w:spacing w:val="1"/>
          <w:sz w:val="22"/>
          <w:szCs w:val="22"/>
        </w:rPr>
        <w:tab/>
      </w:r>
      <w:r w:rsidRPr="00F47400">
        <w:rPr>
          <w:b/>
          <w:bCs/>
          <w:spacing w:val="1"/>
          <w:sz w:val="22"/>
          <w:szCs w:val="22"/>
        </w:rPr>
        <w:tab/>
      </w:r>
      <w:r w:rsidR="00385C74">
        <w:rPr>
          <w:b/>
          <w:bCs/>
          <w:spacing w:val="1"/>
          <w:sz w:val="22"/>
          <w:szCs w:val="22"/>
        </w:rPr>
        <w:t xml:space="preserve">              </w:t>
      </w:r>
      <w:r w:rsidRPr="00F47400">
        <w:rPr>
          <w:b/>
          <w:bCs/>
          <w:spacing w:val="1"/>
          <w:sz w:val="22"/>
          <w:szCs w:val="22"/>
        </w:rPr>
        <w:t>Заказчик:</w:t>
      </w:r>
    </w:p>
    <w:tbl>
      <w:tblPr>
        <w:tblW w:w="10642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4972"/>
        <w:gridCol w:w="5670"/>
      </w:tblGrid>
      <w:tr w:rsidR="00A57B55" w:rsidRPr="00F47400" w:rsidTr="00595E6F">
        <w:trPr>
          <w:trHeight w:val="1360"/>
        </w:trPr>
        <w:tc>
          <w:tcPr>
            <w:tcW w:w="4972" w:type="dxa"/>
          </w:tcPr>
          <w:p w:rsidR="008D7E95" w:rsidRDefault="008D7E95" w:rsidP="0063583F">
            <w:pPr>
              <w:shd w:val="clear" w:color="auto" w:fill="FFFFFF"/>
              <w:spacing w:before="5"/>
              <w:rPr>
                <w:b/>
                <w:sz w:val="22"/>
                <w:szCs w:val="22"/>
                <w:u w:val="single"/>
              </w:rPr>
            </w:pPr>
          </w:p>
          <w:p w:rsidR="003E0FEB" w:rsidRPr="00F47400" w:rsidRDefault="003E0FEB" w:rsidP="0063583F">
            <w:pPr>
              <w:shd w:val="clear" w:color="auto" w:fill="FFFFFF"/>
              <w:spacing w:before="5"/>
              <w:rPr>
                <w:b/>
                <w:sz w:val="22"/>
                <w:szCs w:val="22"/>
                <w:u w:val="single"/>
              </w:rPr>
            </w:pPr>
          </w:p>
          <w:p w:rsidR="00A57B55" w:rsidRPr="009E7741" w:rsidRDefault="00A57B55" w:rsidP="0063583F">
            <w:pPr>
              <w:shd w:val="clear" w:color="auto" w:fill="FFFFFF"/>
              <w:spacing w:before="5"/>
              <w:rPr>
                <w:sz w:val="22"/>
                <w:szCs w:val="22"/>
                <w:u w:val="single"/>
              </w:rPr>
            </w:pPr>
            <w:r w:rsidRPr="009E7741">
              <w:rPr>
                <w:sz w:val="22"/>
                <w:szCs w:val="22"/>
              </w:rPr>
              <w:t>___________</w:t>
            </w:r>
            <w:r w:rsidR="00A325F6" w:rsidRPr="009E7741">
              <w:rPr>
                <w:sz w:val="22"/>
                <w:szCs w:val="22"/>
              </w:rPr>
              <w:t>_________</w:t>
            </w:r>
            <w:r w:rsidRPr="009E7741">
              <w:rPr>
                <w:sz w:val="22"/>
                <w:szCs w:val="22"/>
              </w:rPr>
              <w:t>_</w:t>
            </w:r>
            <w:r w:rsidR="003E0FEB">
              <w:rPr>
                <w:sz w:val="22"/>
                <w:szCs w:val="22"/>
              </w:rPr>
              <w:t>(ФИО)</w:t>
            </w:r>
          </w:p>
          <w:p w:rsidR="00D44029" w:rsidRPr="00F47400" w:rsidRDefault="00D44029" w:rsidP="0063583F">
            <w:pPr>
              <w:shd w:val="clear" w:color="auto" w:fill="FFFFFF"/>
              <w:spacing w:before="5"/>
              <w:rPr>
                <w:sz w:val="22"/>
                <w:szCs w:val="22"/>
              </w:rPr>
            </w:pPr>
            <w:r w:rsidRPr="00F47400">
              <w:rPr>
                <w:sz w:val="22"/>
                <w:szCs w:val="22"/>
              </w:rPr>
              <w:t>м.п.</w:t>
            </w:r>
          </w:p>
        </w:tc>
        <w:tc>
          <w:tcPr>
            <w:tcW w:w="5670" w:type="dxa"/>
          </w:tcPr>
          <w:p w:rsidR="003E0FEB" w:rsidRDefault="003E0FEB" w:rsidP="00D829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  <w:p w:rsidR="003E0FEB" w:rsidRDefault="003E0FEB" w:rsidP="00D829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  <w:p w:rsidR="003E0FEB" w:rsidRDefault="00D829B3" w:rsidP="003E0FE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D829B3">
              <w:rPr>
                <w:sz w:val="22"/>
                <w:szCs w:val="22"/>
              </w:rPr>
              <w:t>_</w:t>
            </w:r>
            <w:r w:rsidR="003E0FEB">
              <w:rPr>
                <w:sz w:val="22"/>
                <w:szCs w:val="22"/>
              </w:rPr>
              <w:t>________________ (ФИО)</w:t>
            </w:r>
          </w:p>
          <w:p w:rsidR="00D44029" w:rsidRPr="00F47400" w:rsidRDefault="003E0FEB" w:rsidP="003E0FE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u w:val="single"/>
              </w:rPr>
            </w:pPr>
            <w:r w:rsidRPr="00D829B3">
              <w:rPr>
                <w:sz w:val="22"/>
                <w:szCs w:val="22"/>
              </w:rPr>
              <w:t xml:space="preserve"> </w:t>
            </w:r>
            <w:r w:rsidR="00D44029" w:rsidRPr="00D829B3">
              <w:rPr>
                <w:sz w:val="22"/>
                <w:szCs w:val="22"/>
              </w:rPr>
              <w:t>м.п.</w:t>
            </w:r>
          </w:p>
        </w:tc>
      </w:tr>
    </w:tbl>
    <w:p w:rsidR="00BD0F53" w:rsidRPr="00531421" w:rsidRDefault="00BD0F53" w:rsidP="00F713B5">
      <w:pPr>
        <w:shd w:val="clear" w:color="auto" w:fill="FFFFFF"/>
        <w:spacing w:before="5"/>
        <w:rPr>
          <w:sz w:val="22"/>
          <w:szCs w:val="22"/>
        </w:rPr>
      </w:pPr>
    </w:p>
    <w:sectPr w:rsidR="00BD0F53" w:rsidRPr="00531421" w:rsidSect="00F47400">
      <w:footerReference w:type="default" r:id="rId8"/>
      <w:type w:val="continuous"/>
      <w:pgSz w:w="11906" w:h="16838"/>
      <w:pgMar w:top="568" w:right="851" w:bottom="426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65" w:rsidRDefault="00B50865" w:rsidP="00DB24FA">
      <w:r>
        <w:separator/>
      </w:r>
    </w:p>
  </w:endnote>
  <w:endnote w:type="continuationSeparator" w:id="0">
    <w:p w:rsidR="00B50865" w:rsidRDefault="00B50865" w:rsidP="00DB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3F" w:rsidRDefault="008840FD">
    <w:pPr>
      <w:pStyle w:val="ab"/>
      <w:jc w:val="right"/>
    </w:pPr>
    <w:r>
      <w:fldChar w:fldCharType="begin"/>
    </w:r>
    <w:r w:rsidR="0064613F">
      <w:instrText>PAGE   \* MERGEFORMAT</w:instrText>
    </w:r>
    <w:r>
      <w:fldChar w:fldCharType="separate"/>
    </w:r>
    <w:r w:rsidR="003E0FEB">
      <w:rPr>
        <w:noProof/>
      </w:rPr>
      <w:t>1</w:t>
    </w:r>
    <w:r>
      <w:fldChar w:fldCharType="end"/>
    </w:r>
  </w:p>
  <w:p w:rsidR="0064613F" w:rsidRDefault="0064613F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65" w:rsidRDefault="00B50865" w:rsidP="00DB24FA">
      <w:r>
        <w:separator/>
      </w:r>
    </w:p>
  </w:footnote>
  <w:footnote w:type="continuationSeparator" w:id="0">
    <w:p w:rsidR="00B50865" w:rsidRDefault="00B50865" w:rsidP="00DB2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B83"/>
    <w:multiLevelType w:val="multilevel"/>
    <w:tmpl w:val="726E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CA128D5"/>
    <w:multiLevelType w:val="multilevel"/>
    <w:tmpl w:val="6BBECF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1440A36"/>
    <w:multiLevelType w:val="multilevel"/>
    <w:tmpl w:val="62363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5AE714C"/>
    <w:multiLevelType w:val="hybridMultilevel"/>
    <w:tmpl w:val="78E447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21DA6"/>
    <w:multiLevelType w:val="multilevel"/>
    <w:tmpl w:val="726E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45F80B0D"/>
    <w:multiLevelType w:val="multilevel"/>
    <w:tmpl w:val="45F80B0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7CC9"/>
    <w:multiLevelType w:val="multilevel"/>
    <w:tmpl w:val="51737CC9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32E99"/>
    <w:multiLevelType w:val="multilevel"/>
    <w:tmpl w:val="A504F5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A21AA7"/>
    <w:multiLevelType w:val="multilevel"/>
    <w:tmpl w:val="4D507E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70BD4822"/>
    <w:multiLevelType w:val="hybridMultilevel"/>
    <w:tmpl w:val="333848C4"/>
    <w:lvl w:ilvl="0" w:tplc="7FF2F8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C2D12"/>
    <w:multiLevelType w:val="multilevel"/>
    <w:tmpl w:val="83A49E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1C"/>
    <w:rsid w:val="00002927"/>
    <w:rsid w:val="00003E90"/>
    <w:rsid w:val="00005CB0"/>
    <w:rsid w:val="00012E69"/>
    <w:rsid w:val="0001326F"/>
    <w:rsid w:val="00014752"/>
    <w:rsid w:val="000156C2"/>
    <w:rsid w:val="000259FA"/>
    <w:rsid w:val="00034852"/>
    <w:rsid w:val="000350D1"/>
    <w:rsid w:val="00035C84"/>
    <w:rsid w:val="00040281"/>
    <w:rsid w:val="000428E5"/>
    <w:rsid w:val="000519B3"/>
    <w:rsid w:val="00054CFC"/>
    <w:rsid w:val="0006074E"/>
    <w:rsid w:val="00080482"/>
    <w:rsid w:val="000804AE"/>
    <w:rsid w:val="00085BAE"/>
    <w:rsid w:val="0008763B"/>
    <w:rsid w:val="000912E8"/>
    <w:rsid w:val="00091A7F"/>
    <w:rsid w:val="0009523A"/>
    <w:rsid w:val="000963D3"/>
    <w:rsid w:val="000A206C"/>
    <w:rsid w:val="000B0B1B"/>
    <w:rsid w:val="000B0DEA"/>
    <w:rsid w:val="000B4377"/>
    <w:rsid w:val="000B49DF"/>
    <w:rsid w:val="000B4DD1"/>
    <w:rsid w:val="000B7AD5"/>
    <w:rsid w:val="000C150D"/>
    <w:rsid w:val="000C293F"/>
    <w:rsid w:val="000C5813"/>
    <w:rsid w:val="000C5C00"/>
    <w:rsid w:val="000C79CA"/>
    <w:rsid w:val="000D0D12"/>
    <w:rsid w:val="000D0FD1"/>
    <w:rsid w:val="000E0FC6"/>
    <w:rsid w:val="000E4E41"/>
    <w:rsid w:val="000E7229"/>
    <w:rsid w:val="000F0D41"/>
    <w:rsid w:val="000F191C"/>
    <w:rsid w:val="000F49D5"/>
    <w:rsid w:val="000F6752"/>
    <w:rsid w:val="000F7AC0"/>
    <w:rsid w:val="00105D45"/>
    <w:rsid w:val="00106420"/>
    <w:rsid w:val="00107A61"/>
    <w:rsid w:val="0011055A"/>
    <w:rsid w:val="00110A10"/>
    <w:rsid w:val="001120A4"/>
    <w:rsid w:val="0011331D"/>
    <w:rsid w:val="00114AEB"/>
    <w:rsid w:val="00120DD2"/>
    <w:rsid w:val="001252C3"/>
    <w:rsid w:val="00126CC9"/>
    <w:rsid w:val="001275F5"/>
    <w:rsid w:val="00131D29"/>
    <w:rsid w:val="001416DD"/>
    <w:rsid w:val="00141F77"/>
    <w:rsid w:val="00143FC8"/>
    <w:rsid w:val="001478CB"/>
    <w:rsid w:val="00152825"/>
    <w:rsid w:val="00154C37"/>
    <w:rsid w:val="00170B4E"/>
    <w:rsid w:val="00170F80"/>
    <w:rsid w:val="00176AB0"/>
    <w:rsid w:val="001774DE"/>
    <w:rsid w:val="0018222A"/>
    <w:rsid w:val="001854D9"/>
    <w:rsid w:val="001855F4"/>
    <w:rsid w:val="0019443D"/>
    <w:rsid w:val="001968B3"/>
    <w:rsid w:val="001A31A8"/>
    <w:rsid w:val="001B05D1"/>
    <w:rsid w:val="001B1973"/>
    <w:rsid w:val="001B2222"/>
    <w:rsid w:val="001C30C5"/>
    <w:rsid w:val="001C4380"/>
    <w:rsid w:val="001D1873"/>
    <w:rsid w:val="001F1D44"/>
    <w:rsid w:val="002043F6"/>
    <w:rsid w:val="00206814"/>
    <w:rsid w:val="002100F0"/>
    <w:rsid w:val="00212B4A"/>
    <w:rsid w:val="0021486F"/>
    <w:rsid w:val="00216235"/>
    <w:rsid w:val="00220003"/>
    <w:rsid w:val="002202AC"/>
    <w:rsid w:val="00220786"/>
    <w:rsid w:val="00221F10"/>
    <w:rsid w:val="00222CCA"/>
    <w:rsid w:val="00224168"/>
    <w:rsid w:val="00225273"/>
    <w:rsid w:val="00226EA6"/>
    <w:rsid w:val="00232B3D"/>
    <w:rsid w:val="0023487D"/>
    <w:rsid w:val="002419E5"/>
    <w:rsid w:val="00243028"/>
    <w:rsid w:val="00243AD9"/>
    <w:rsid w:val="00251197"/>
    <w:rsid w:val="00253520"/>
    <w:rsid w:val="00253DE7"/>
    <w:rsid w:val="00257507"/>
    <w:rsid w:val="0025785C"/>
    <w:rsid w:val="00260F82"/>
    <w:rsid w:val="00264844"/>
    <w:rsid w:val="00265588"/>
    <w:rsid w:val="0026563A"/>
    <w:rsid w:val="00265CFE"/>
    <w:rsid w:val="00266732"/>
    <w:rsid w:val="00267269"/>
    <w:rsid w:val="0027072A"/>
    <w:rsid w:val="00273ECD"/>
    <w:rsid w:val="00274911"/>
    <w:rsid w:val="00277246"/>
    <w:rsid w:val="00282177"/>
    <w:rsid w:val="002916FF"/>
    <w:rsid w:val="002931F4"/>
    <w:rsid w:val="002933B1"/>
    <w:rsid w:val="002936DE"/>
    <w:rsid w:val="002A120E"/>
    <w:rsid w:val="002A1887"/>
    <w:rsid w:val="002A2E47"/>
    <w:rsid w:val="002A3BFE"/>
    <w:rsid w:val="002A7142"/>
    <w:rsid w:val="002A73B2"/>
    <w:rsid w:val="002B7551"/>
    <w:rsid w:val="002C27C2"/>
    <w:rsid w:val="002C2BB9"/>
    <w:rsid w:val="002C3011"/>
    <w:rsid w:val="002C7E64"/>
    <w:rsid w:val="002D1000"/>
    <w:rsid w:val="002D7E38"/>
    <w:rsid w:val="002E324D"/>
    <w:rsid w:val="002E6CAF"/>
    <w:rsid w:val="002F1B03"/>
    <w:rsid w:val="002F2520"/>
    <w:rsid w:val="002F63C2"/>
    <w:rsid w:val="00303DB4"/>
    <w:rsid w:val="00304617"/>
    <w:rsid w:val="00311906"/>
    <w:rsid w:val="003137AF"/>
    <w:rsid w:val="003174D3"/>
    <w:rsid w:val="003256B1"/>
    <w:rsid w:val="003374D3"/>
    <w:rsid w:val="00342715"/>
    <w:rsid w:val="003512A4"/>
    <w:rsid w:val="00351BBA"/>
    <w:rsid w:val="00351F95"/>
    <w:rsid w:val="0037132D"/>
    <w:rsid w:val="00374FAD"/>
    <w:rsid w:val="00375AE9"/>
    <w:rsid w:val="00376DB6"/>
    <w:rsid w:val="00377EAE"/>
    <w:rsid w:val="003818C9"/>
    <w:rsid w:val="003829C3"/>
    <w:rsid w:val="00385C74"/>
    <w:rsid w:val="00393EE5"/>
    <w:rsid w:val="00394E81"/>
    <w:rsid w:val="00395682"/>
    <w:rsid w:val="003A3080"/>
    <w:rsid w:val="003A4E8D"/>
    <w:rsid w:val="003A6B73"/>
    <w:rsid w:val="003A7394"/>
    <w:rsid w:val="003B15F1"/>
    <w:rsid w:val="003B40CA"/>
    <w:rsid w:val="003B4CE5"/>
    <w:rsid w:val="003C3228"/>
    <w:rsid w:val="003C568E"/>
    <w:rsid w:val="003C6776"/>
    <w:rsid w:val="003D1312"/>
    <w:rsid w:val="003E0FEB"/>
    <w:rsid w:val="003E1052"/>
    <w:rsid w:val="003E657E"/>
    <w:rsid w:val="003F045A"/>
    <w:rsid w:val="003F2A55"/>
    <w:rsid w:val="003F2C8B"/>
    <w:rsid w:val="003F3A49"/>
    <w:rsid w:val="00401D08"/>
    <w:rsid w:val="0040238B"/>
    <w:rsid w:val="00403B90"/>
    <w:rsid w:val="004065D7"/>
    <w:rsid w:val="00412014"/>
    <w:rsid w:val="004158AA"/>
    <w:rsid w:val="004177DD"/>
    <w:rsid w:val="00417E98"/>
    <w:rsid w:val="004237D9"/>
    <w:rsid w:val="004310AF"/>
    <w:rsid w:val="00433515"/>
    <w:rsid w:val="004351DF"/>
    <w:rsid w:val="0044454F"/>
    <w:rsid w:val="00444E31"/>
    <w:rsid w:val="004502CE"/>
    <w:rsid w:val="00450948"/>
    <w:rsid w:val="00454349"/>
    <w:rsid w:val="004610C9"/>
    <w:rsid w:val="00470F88"/>
    <w:rsid w:val="0047103E"/>
    <w:rsid w:val="00474B11"/>
    <w:rsid w:val="004754C6"/>
    <w:rsid w:val="004762A4"/>
    <w:rsid w:val="00476581"/>
    <w:rsid w:val="004820B0"/>
    <w:rsid w:val="004847AA"/>
    <w:rsid w:val="004849D5"/>
    <w:rsid w:val="004922E3"/>
    <w:rsid w:val="004A04CB"/>
    <w:rsid w:val="004A2815"/>
    <w:rsid w:val="004B1A95"/>
    <w:rsid w:val="004B31A0"/>
    <w:rsid w:val="004B76CF"/>
    <w:rsid w:val="004C75DF"/>
    <w:rsid w:val="004D3D31"/>
    <w:rsid w:val="004D4051"/>
    <w:rsid w:val="004E0E63"/>
    <w:rsid w:val="004E1812"/>
    <w:rsid w:val="004E32EE"/>
    <w:rsid w:val="004E4DA7"/>
    <w:rsid w:val="004E75C3"/>
    <w:rsid w:val="004F1C30"/>
    <w:rsid w:val="004F4E83"/>
    <w:rsid w:val="004F6E2C"/>
    <w:rsid w:val="00501A64"/>
    <w:rsid w:val="00502014"/>
    <w:rsid w:val="0050286A"/>
    <w:rsid w:val="005058A5"/>
    <w:rsid w:val="005156C1"/>
    <w:rsid w:val="005177EF"/>
    <w:rsid w:val="00522BAF"/>
    <w:rsid w:val="0052683E"/>
    <w:rsid w:val="00531421"/>
    <w:rsid w:val="00532A4E"/>
    <w:rsid w:val="00535329"/>
    <w:rsid w:val="00545053"/>
    <w:rsid w:val="00546738"/>
    <w:rsid w:val="005527D1"/>
    <w:rsid w:val="00553201"/>
    <w:rsid w:val="00565FBE"/>
    <w:rsid w:val="005751F4"/>
    <w:rsid w:val="005800C7"/>
    <w:rsid w:val="00580D61"/>
    <w:rsid w:val="00581E88"/>
    <w:rsid w:val="00591901"/>
    <w:rsid w:val="00594C32"/>
    <w:rsid w:val="00595E6F"/>
    <w:rsid w:val="005A3534"/>
    <w:rsid w:val="005B0E4B"/>
    <w:rsid w:val="005B1742"/>
    <w:rsid w:val="005B18AD"/>
    <w:rsid w:val="005B33F4"/>
    <w:rsid w:val="005B3D9A"/>
    <w:rsid w:val="005B77F0"/>
    <w:rsid w:val="005C0315"/>
    <w:rsid w:val="005C2ACA"/>
    <w:rsid w:val="005D3599"/>
    <w:rsid w:val="005D468D"/>
    <w:rsid w:val="005D68BF"/>
    <w:rsid w:val="005E59C1"/>
    <w:rsid w:val="005E6F17"/>
    <w:rsid w:val="005F5DDD"/>
    <w:rsid w:val="005F6E87"/>
    <w:rsid w:val="00600AEE"/>
    <w:rsid w:val="00606C8C"/>
    <w:rsid w:val="006217DA"/>
    <w:rsid w:val="00624668"/>
    <w:rsid w:val="00632221"/>
    <w:rsid w:val="00633E71"/>
    <w:rsid w:val="00634389"/>
    <w:rsid w:val="00634AFD"/>
    <w:rsid w:val="0063583F"/>
    <w:rsid w:val="0064613F"/>
    <w:rsid w:val="00647AC7"/>
    <w:rsid w:val="00647B11"/>
    <w:rsid w:val="00650C3B"/>
    <w:rsid w:val="00653173"/>
    <w:rsid w:val="00655DA2"/>
    <w:rsid w:val="00656C01"/>
    <w:rsid w:val="006612CC"/>
    <w:rsid w:val="00661898"/>
    <w:rsid w:val="006623B6"/>
    <w:rsid w:val="00664CD3"/>
    <w:rsid w:val="0067098A"/>
    <w:rsid w:val="006711DB"/>
    <w:rsid w:val="00675991"/>
    <w:rsid w:val="00677ADF"/>
    <w:rsid w:val="0069153D"/>
    <w:rsid w:val="00692A63"/>
    <w:rsid w:val="00696ADE"/>
    <w:rsid w:val="006A5B45"/>
    <w:rsid w:val="006A78BC"/>
    <w:rsid w:val="006B4E75"/>
    <w:rsid w:val="006B617A"/>
    <w:rsid w:val="006B7647"/>
    <w:rsid w:val="006D6420"/>
    <w:rsid w:val="006E024E"/>
    <w:rsid w:val="006E6454"/>
    <w:rsid w:val="006F2CDA"/>
    <w:rsid w:val="00700055"/>
    <w:rsid w:val="00702B42"/>
    <w:rsid w:val="00703CDB"/>
    <w:rsid w:val="00716C3F"/>
    <w:rsid w:val="00716D4D"/>
    <w:rsid w:val="007176B8"/>
    <w:rsid w:val="0072004A"/>
    <w:rsid w:val="00722144"/>
    <w:rsid w:val="007233C0"/>
    <w:rsid w:val="0073205D"/>
    <w:rsid w:val="00733018"/>
    <w:rsid w:val="00733C13"/>
    <w:rsid w:val="00736F1B"/>
    <w:rsid w:val="007371CC"/>
    <w:rsid w:val="00737AD9"/>
    <w:rsid w:val="007520BB"/>
    <w:rsid w:val="00752BEF"/>
    <w:rsid w:val="007616EE"/>
    <w:rsid w:val="00764CD9"/>
    <w:rsid w:val="0077452D"/>
    <w:rsid w:val="007748DD"/>
    <w:rsid w:val="007866DB"/>
    <w:rsid w:val="007876B5"/>
    <w:rsid w:val="007A498F"/>
    <w:rsid w:val="007A657B"/>
    <w:rsid w:val="007A6C7C"/>
    <w:rsid w:val="007A760D"/>
    <w:rsid w:val="007B2ACC"/>
    <w:rsid w:val="007B593F"/>
    <w:rsid w:val="007B5BCD"/>
    <w:rsid w:val="007C16E5"/>
    <w:rsid w:val="007C3BC0"/>
    <w:rsid w:val="007C6688"/>
    <w:rsid w:val="007C7470"/>
    <w:rsid w:val="007D149F"/>
    <w:rsid w:val="007D5953"/>
    <w:rsid w:val="007D5D18"/>
    <w:rsid w:val="007F1FD3"/>
    <w:rsid w:val="00800389"/>
    <w:rsid w:val="00801053"/>
    <w:rsid w:val="00806874"/>
    <w:rsid w:val="00814C8A"/>
    <w:rsid w:val="00823E07"/>
    <w:rsid w:val="008305EC"/>
    <w:rsid w:val="008309A2"/>
    <w:rsid w:val="00832CB1"/>
    <w:rsid w:val="00840D96"/>
    <w:rsid w:val="00842ED8"/>
    <w:rsid w:val="008442CF"/>
    <w:rsid w:val="008459C3"/>
    <w:rsid w:val="008608CF"/>
    <w:rsid w:val="008729B6"/>
    <w:rsid w:val="00875145"/>
    <w:rsid w:val="00875AAE"/>
    <w:rsid w:val="008840FD"/>
    <w:rsid w:val="0088573C"/>
    <w:rsid w:val="008868B2"/>
    <w:rsid w:val="00893483"/>
    <w:rsid w:val="008A0B43"/>
    <w:rsid w:val="008A52C0"/>
    <w:rsid w:val="008A5E58"/>
    <w:rsid w:val="008A797D"/>
    <w:rsid w:val="008B6F7C"/>
    <w:rsid w:val="008C05CF"/>
    <w:rsid w:val="008C41D6"/>
    <w:rsid w:val="008C5285"/>
    <w:rsid w:val="008C6B02"/>
    <w:rsid w:val="008C73D4"/>
    <w:rsid w:val="008C7986"/>
    <w:rsid w:val="008D0D1F"/>
    <w:rsid w:val="008D7E95"/>
    <w:rsid w:val="008F142B"/>
    <w:rsid w:val="008F1708"/>
    <w:rsid w:val="008F1B9F"/>
    <w:rsid w:val="008F233F"/>
    <w:rsid w:val="008F51AB"/>
    <w:rsid w:val="008F6A39"/>
    <w:rsid w:val="008F72B0"/>
    <w:rsid w:val="0090151A"/>
    <w:rsid w:val="00902583"/>
    <w:rsid w:val="00902B1D"/>
    <w:rsid w:val="00904C3A"/>
    <w:rsid w:val="00907DC3"/>
    <w:rsid w:val="00911607"/>
    <w:rsid w:val="00912929"/>
    <w:rsid w:val="00926ABC"/>
    <w:rsid w:val="00927EC5"/>
    <w:rsid w:val="009317C7"/>
    <w:rsid w:val="00933790"/>
    <w:rsid w:val="00935DFB"/>
    <w:rsid w:val="00937E8B"/>
    <w:rsid w:val="00940715"/>
    <w:rsid w:val="009500AA"/>
    <w:rsid w:val="00951F70"/>
    <w:rsid w:val="00964ABC"/>
    <w:rsid w:val="0096554F"/>
    <w:rsid w:val="00967DA3"/>
    <w:rsid w:val="00973453"/>
    <w:rsid w:val="00981CF3"/>
    <w:rsid w:val="00985976"/>
    <w:rsid w:val="00986D0F"/>
    <w:rsid w:val="00986F29"/>
    <w:rsid w:val="009874C6"/>
    <w:rsid w:val="00991661"/>
    <w:rsid w:val="00994052"/>
    <w:rsid w:val="00995DCD"/>
    <w:rsid w:val="009A3343"/>
    <w:rsid w:val="009A37E9"/>
    <w:rsid w:val="009A3E95"/>
    <w:rsid w:val="009A7F76"/>
    <w:rsid w:val="009B0196"/>
    <w:rsid w:val="009B0C90"/>
    <w:rsid w:val="009B4FF6"/>
    <w:rsid w:val="009B601C"/>
    <w:rsid w:val="009C4CE5"/>
    <w:rsid w:val="009E17E2"/>
    <w:rsid w:val="009E7741"/>
    <w:rsid w:val="009F1FC5"/>
    <w:rsid w:val="009F2838"/>
    <w:rsid w:val="009F4118"/>
    <w:rsid w:val="00A00A05"/>
    <w:rsid w:val="00A02634"/>
    <w:rsid w:val="00A038E2"/>
    <w:rsid w:val="00A06551"/>
    <w:rsid w:val="00A3069B"/>
    <w:rsid w:val="00A31D9D"/>
    <w:rsid w:val="00A325F6"/>
    <w:rsid w:val="00A32E35"/>
    <w:rsid w:val="00A414FE"/>
    <w:rsid w:val="00A433A2"/>
    <w:rsid w:val="00A43C2E"/>
    <w:rsid w:val="00A46327"/>
    <w:rsid w:val="00A47266"/>
    <w:rsid w:val="00A54435"/>
    <w:rsid w:val="00A567EE"/>
    <w:rsid w:val="00A57B55"/>
    <w:rsid w:val="00A62BB5"/>
    <w:rsid w:val="00A6716F"/>
    <w:rsid w:val="00A679DF"/>
    <w:rsid w:val="00A70F6D"/>
    <w:rsid w:val="00A730F2"/>
    <w:rsid w:val="00A742DE"/>
    <w:rsid w:val="00A74730"/>
    <w:rsid w:val="00A7473C"/>
    <w:rsid w:val="00A751B6"/>
    <w:rsid w:val="00A76121"/>
    <w:rsid w:val="00A83205"/>
    <w:rsid w:val="00A83894"/>
    <w:rsid w:val="00A938A9"/>
    <w:rsid w:val="00AA324A"/>
    <w:rsid w:val="00AA7AB7"/>
    <w:rsid w:val="00AA7B6C"/>
    <w:rsid w:val="00AB0AB4"/>
    <w:rsid w:val="00AB2D69"/>
    <w:rsid w:val="00AB59D1"/>
    <w:rsid w:val="00AC6392"/>
    <w:rsid w:val="00AD0B01"/>
    <w:rsid w:val="00AD3322"/>
    <w:rsid w:val="00AE2D83"/>
    <w:rsid w:val="00AE6591"/>
    <w:rsid w:val="00AE6E3F"/>
    <w:rsid w:val="00AF129C"/>
    <w:rsid w:val="00AF197F"/>
    <w:rsid w:val="00AF45DA"/>
    <w:rsid w:val="00AF5436"/>
    <w:rsid w:val="00AF7C39"/>
    <w:rsid w:val="00B0064A"/>
    <w:rsid w:val="00B01F11"/>
    <w:rsid w:val="00B06A62"/>
    <w:rsid w:val="00B10FE5"/>
    <w:rsid w:val="00B1620D"/>
    <w:rsid w:val="00B25C14"/>
    <w:rsid w:val="00B262AB"/>
    <w:rsid w:val="00B43144"/>
    <w:rsid w:val="00B45BFE"/>
    <w:rsid w:val="00B45F09"/>
    <w:rsid w:val="00B467B9"/>
    <w:rsid w:val="00B5026D"/>
    <w:rsid w:val="00B50355"/>
    <w:rsid w:val="00B50865"/>
    <w:rsid w:val="00B54D6D"/>
    <w:rsid w:val="00B62432"/>
    <w:rsid w:val="00B6332D"/>
    <w:rsid w:val="00B650AF"/>
    <w:rsid w:val="00B66D90"/>
    <w:rsid w:val="00B74D5E"/>
    <w:rsid w:val="00B835FC"/>
    <w:rsid w:val="00B850A1"/>
    <w:rsid w:val="00B90E45"/>
    <w:rsid w:val="00B9375C"/>
    <w:rsid w:val="00B93BA7"/>
    <w:rsid w:val="00B9413C"/>
    <w:rsid w:val="00BA425A"/>
    <w:rsid w:val="00BB314B"/>
    <w:rsid w:val="00BB618B"/>
    <w:rsid w:val="00BB6A86"/>
    <w:rsid w:val="00BC42B5"/>
    <w:rsid w:val="00BD0F53"/>
    <w:rsid w:val="00BD3D1B"/>
    <w:rsid w:val="00BD7D0D"/>
    <w:rsid w:val="00BE0115"/>
    <w:rsid w:val="00BF05ED"/>
    <w:rsid w:val="00BF1DC2"/>
    <w:rsid w:val="00BF4F20"/>
    <w:rsid w:val="00BF56C1"/>
    <w:rsid w:val="00BF63EF"/>
    <w:rsid w:val="00BF73F2"/>
    <w:rsid w:val="00BF76A0"/>
    <w:rsid w:val="00C000F4"/>
    <w:rsid w:val="00C013E1"/>
    <w:rsid w:val="00C015FC"/>
    <w:rsid w:val="00C01AC8"/>
    <w:rsid w:val="00C03C9E"/>
    <w:rsid w:val="00C07AA5"/>
    <w:rsid w:val="00C07B32"/>
    <w:rsid w:val="00C07C71"/>
    <w:rsid w:val="00C10E02"/>
    <w:rsid w:val="00C11340"/>
    <w:rsid w:val="00C12877"/>
    <w:rsid w:val="00C12E84"/>
    <w:rsid w:val="00C173C9"/>
    <w:rsid w:val="00C22CF7"/>
    <w:rsid w:val="00C22CFD"/>
    <w:rsid w:val="00C24E65"/>
    <w:rsid w:val="00C250E8"/>
    <w:rsid w:val="00C279CF"/>
    <w:rsid w:val="00C27C9E"/>
    <w:rsid w:val="00C31D48"/>
    <w:rsid w:val="00C326EF"/>
    <w:rsid w:val="00C40CD9"/>
    <w:rsid w:val="00C41E15"/>
    <w:rsid w:val="00C4595E"/>
    <w:rsid w:val="00C5091A"/>
    <w:rsid w:val="00C543D8"/>
    <w:rsid w:val="00C57EF5"/>
    <w:rsid w:val="00C600E1"/>
    <w:rsid w:val="00C6014D"/>
    <w:rsid w:val="00C63F53"/>
    <w:rsid w:val="00C70626"/>
    <w:rsid w:val="00C708E4"/>
    <w:rsid w:val="00C77A87"/>
    <w:rsid w:val="00C855F3"/>
    <w:rsid w:val="00C93A15"/>
    <w:rsid w:val="00CA787E"/>
    <w:rsid w:val="00CB30BC"/>
    <w:rsid w:val="00CB34BE"/>
    <w:rsid w:val="00CB4A69"/>
    <w:rsid w:val="00CB7060"/>
    <w:rsid w:val="00CC29D2"/>
    <w:rsid w:val="00CC2EB1"/>
    <w:rsid w:val="00CD1E05"/>
    <w:rsid w:val="00CD288D"/>
    <w:rsid w:val="00CD289A"/>
    <w:rsid w:val="00CE0519"/>
    <w:rsid w:val="00CE5440"/>
    <w:rsid w:val="00CE6E5A"/>
    <w:rsid w:val="00CF242B"/>
    <w:rsid w:val="00CF2E08"/>
    <w:rsid w:val="00CF31B3"/>
    <w:rsid w:val="00CF4340"/>
    <w:rsid w:val="00CF5628"/>
    <w:rsid w:val="00CF5D99"/>
    <w:rsid w:val="00D0292E"/>
    <w:rsid w:val="00D041DB"/>
    <w:rsid w:val="00D053DC"/>
    <w:rsid w:val="00D1152D"/>
    <w:rsid w:val="00D117A2"/>
    <w:rsid w:val="00D12410"/>
    <w:rsid w:val="00D155A4"/>
    <w:rsid w:val="00D16831"/>
    <w:rsid w:val="00D17BE4"/>
    <w:rsid w:val="00D3004D"/>
    <w:rsid w:val="00D30A30"/>
    <w:rsid w:val="00D311BE"/>
    <w:rsid w:val="00D33582"/>
    <w:rsid w:val="00D33F62"/>
    <w:rsid w:val="00D351C6"/>
    <w:rsid w:val="00D35466"/>
    <w:rsid w:val="00D36286"/>
    <w:rsid w:val="00D3720E"/>
    <w:rsid w:val="00D37A41"/>
    <w:rsid w:val="00D4087A"/>
    <w:rsid w:val="00D41933"/>
    <w:rsid w:val="00D41EFB"/>
    <w:rsid w:val="00D43CE9"/>
    <w:rsid w:val="00D44029"/>
    <w:rsid w:val="00D441F2"/>
    <w:rsid w:val="00D54E58"/>
    <w:rsid w:val="00D572E9"/>
    <w:rsid w:val="00D63AAA"/>
    <w:rsid w:val="00D717A3"/>
    <w:rsid w:val="00D75FBF"/>
    <w:rsid w:val="00D7754E"/>
    <w:rsid w:val="00D778CD"/>
    <w:rsid w:val="00D81A02"/>
    <w:rsid w:val="00D829B3"/>
    <w:rsid w:val="00D829C5"/>
    <w:rsid w:val="00D85792"/>
    <w:rsid w:val="00D90320"/>
    <w:rsid w:val="00D93D5E"/>
    <w:rsid w:val="00D9539A"/>
    <w:rsid w:val="00DA0DB8"/>
    <w:rsid w:val="00DA2B3C"/>
    <w:rsid w:val="00DA6644"/>
    <w:rsid w:val="00DB0571"/>
    <w:rsid w:val="00DB0C52"/>
    <w:rsid w:val="00DB24FA"/>
    <w:rsid w:val="00DB420B"/>
    <w:rsid w:val="00DC7179"/>
    <w:rsid w:val="00DC79C6"/>
    <w:rsid w:val="00DD09AD"/>
    <w:rsid w:val="00DD3ACA"/>
    <w:rsid w:val="00DD6AD9"/>
    <w:rsid w:val="00DE2694"/>
    <w:rsid w:val="00DE7E27"/>
    <w:rsid w:val="00DF28CF"/>
    <w:rsid w:val="00DF34D2"/>
    <w:rsid w:val="00DF3D17"/>
    <w:rsid w:val="00DF463B"/>
    <w:rsid w:val="00E0066F"/>
    <w:rsid w:val="00E02849"/>
    <w:rsid w:val="00E02AC4"/>
    <w:rsid w:val="00E0435F"/>
    <w:rsid w:val="00E07C09"/>
    <w:rsid w:val="00E14707"/>
    <w:rsid w:val="00E157CD"/>
    <w:rsid w:val="00E17B73"/>
    <w:rsid w:val="00E2070F"/>
    <w:rsid w:val="00E22C3D"/>
    <w:rsid w:val="00E37EA1"/>
    <w:rsid w:val="00E50470"/>
    <w:rsid w:val="00E51C9A"/>
    <w:rsid w:val="00E523AB"/>
    <w:rsid w:val="00E54596"/>
    <w:rsid w:val="00E5601E"/>
    <w:rsid w:val="00E57943"/>
    <w:rsid w:val="00E60205"/>
    <w:rsid w:val="00E61567"/>
    <w:rsid w:val="00E70FF3"/>
    <w:rsid w:val="00E7143E"/>
    <w:rsid w:val="00E724A5"/>
    <w:rsid w:val="00E72FCA"/>
    <w:rsid w:val="00E74563"/>
    <w:rsid w:val="00E75987"/>
    <w:rsid w:val="00E82746"/>
    <w:rsid w:val="00E82FA8"/>
    <w:rsid w:val="00E84491"/>
    <w:rsid w:val="00E92170"/>
    <w:rsid w:val="00E948F9"/>
    <w:rsid w:val="00EA012F"/>
    <w:rsid w:val="00EA1128"/>
    <w:rsid w:val="00EB10D1"/>
    <w:rsid w:val="00EB3023"/>
    <w:rsid w:val="00EB4016"/>
    <w:rsid w:val="00EB5178"/>
    <w:rsid w:val="00EB60E5"/>
    <w:rsid w:val="00EB6433"/>
    <w:rsid w:val="00EB68F2"/>
    <w:rsid w:val="00EB6968"/>
    <w:rsid w:val="00EC688F"/>
    <w:rsid w:val="00ED1FFB"/>
    <w:rsid w:val="00ED5336"/>
    <w:rsid w:val="00EE07D7"/>
    <w:rsid w:val="00EE19E4"/>
    <w:rsid w:val="00EE1B3E"/>
    <w:rsid w:val="00EE6CC7"/>
    <w:rsid w:val="00EF330D"/>
    <w:rsid w:val="00EF3AE4"/>
    <w:rsid w:val="00F05CAC"/>
    <w:rsid w:val="00F26377"/>
    <w:rsid w:val="00F26817"/>
    <w:rsid w:val="00F275BD"/>
    <w:rsid w:val="00F32BB7"/>
    <w:rsid w:val="00F358D6"/>
    <w:rsid w:val="00F43D07"/>
    <w:rsid w:val="00F45A85"/>
    <w:rsid w:val="00F4698C"/>
    <w:rsid w:val="00F46A9F"/>
    <w:rsid w:val="00F47400"/>
    <w:rsid w:val="00F5205C"/>
    <w:rsid w:val="00F525B9"/>
    <w:rsid w:val="00F53A5D"/>
    <w:rsid w:val="00F554FF"/>
    <w:rsid w:val="00F5726B"/>
    <w:rsid w:val="00F60C5F"/>
    <w:rsid w:val="00F62505"/>
    <w:rsid w:val="00F64152"/>
    <w:rsid w:val="00F6568C"/>
    <w:rsid w:val="00F67C7A"/>
    <w:rsid w:val="00F713B5"/>
    <w:rsid w:val="00F81DAD"/>
    <w:rsid w:val="00F8297E"/>
    <w:rsid w:val="00F8558C"/>
    <w:rsid w:val="00FA2125"/>
    <w:rsid w:val="00FB080B"/>
    <w:rsid w:val="00FB4422"/>
    <w:rsid w:val="00FB7449"/>
    <w:rsid w:val="00FC12C0"/>
    <w:rsid w:val="00FC5CF2"/>
    <w:rsid w:val="00FD029E"/>
    <w:rsid w:val="00FD09B1"/>
    <w:rsid w:val="00FD183D"/>
    <w:rsid w:val="00FD26B5"/>
    <w:rsid w:val="00FD34D1"/>
    <w:rsid w:val="00FE05E8"/>
    <w:rsid w:val="00FE3FA8"/>
    <w:rsid w:val="00FE723B"/>
    <w:rsid w:val="00FF248E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C6BFBE"/>
  <w15:docId w15:val="{23CE5D19-EAA3-4E2A-8D28-E965E055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66"/>
    <w:rPr>
      <w:sz w:val="24"/>
      <w:szCs w:val="24"/>
    </w:rPr>
  </w:style>
  <w:style w:type="paragraph" w:styleId="1">
    <w:name w:val="heading 1"/>
    <w:basedOn w:val="a"/>
    <w:next w:val="a"/>
    <w:qFormat/>
    <w:rsid w:val="00D3546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5466"/>
    <w:pPr>
      <w:ind w:firstLine="360"/>
      <w:jc w:val="both"/>
    </w:pPr>
    <w:rPr>
      <w:sz w:val="28"/>
    </w:rPr>
  </w:style>
  <w:style w:type="paragraph" w:styleId="a5">
    <w:name w:val="Body Text"/>
    <w:basedOn w:val="a"/>
    <w:link w:val="a6"/>
    <w:rsid w:val="00D35466"/>
    <w:pPr>
      <w:shd w:val="clear" w:color="auto" w:fill="FFFFFF"/>
      <w:spacing w:line="240" w:lineRule="exact"/>
    </w:pPr>
    <w:rPr>
      <w:color w:val="000000"/>
      <w:spacing w:val="-2"/>
      <w:sz w:val="28"/>
      <w:szCs w:val="21"/>
    </w:rPr>
  </w:style>
  <w:style w:type="character" w:customStyle="1" w:styleId="a4">
    <w:name w:val="Основной текст с отступом Знак"/>
    <w:link w:val="a3"/>
    <w:locked/>
    <w:rsid w:val="00FB080B"/>
    <w:rPr>
      <w:sz w:val="28"/>
      <w:szCs w:val="24"/>
      <w:lang w:val="ru-RU" w:eastAsia="ru-RU" w:bidi="ar-SA"/>
    </w:rPr>
  </w:style>
  <w:style w:type="paragraph" w:styleId="a7">
    <w:name w:val="Balloon Text"/>
    <w:basedOn w:val="a"/>
    <w:link w:val="a8"/>
    <w:rsid w:val="0022527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252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DB24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DB24FA"/>
    <w:rPr>
      <w:sz w:val="24"/>
      <w:szCs w:val="24"/>
    </w:rPr>
  </w:style>
  <w:style w:type="paragraph" w:styleId="ab">
    <w:name w:val="footer"/>
    <w:basedOn w:val="a"/>
    <w:link w:val="ac"/>
    <w:uiPriority w:val="99"/>
    <w:rsid w:val="00DB24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B24FA"/>
    <w:rPr>
      <w:sz w:val="24"/>
      <w:szCs w:val="24"/>
    </w:rPr>
  </w:style>
  <w:style w:type="character" w:styleId="ad">
    <w:name w:val="Hyperlink"/>
    <w:uiPriority w:val="99"/>
    <w:unhideWhenUsed/>
    <w:rsid w:val="004F6E2C"/>
    <w:rPr>
      <w:color w:val="0000FF"/>
      <w:u w:val="single"/>
    </w:rPr>
  </w:style>
  <w:style w:type="table" w:styleId="ae">
    <w:name w:val="Table Grid"/>
    <w:basedOn w:val="a1"/>
    <w:rsid w:val="00B26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401D08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08763B"/>
    <w:rPr>
      <w:color w:val="000000"/>
      <w:spacing w:val="-2"/>
      <w:sz w:val="28"/>
      <w:szCs w:val="21"/>
      <w:shd w:val="clear" w:color="auto" w:fill="FFFFFF"/>
    </w:rPr>
  </w:style>
  <w:style w:type="paragraph" w:styleId="af">
    <w:name w:val="List Paragraph"/>
    <w:basedOn w:val="a"/>
    <w:link w:val="af0"/>
    <w:uiPriority w:val="1"/>
    <w:qFormat/>
    <w:rsid w:val="00823E07"/>
    <w:pPr>
      <w:ind w:left="720"/>
      <w:contextualSpacing/>
    </w:pPr>
  </w:style>
  <w:style w:type="paragraph" w:styleId="af1">
    <w:name w:val="No Spacing"/>
    <w:uiPriority w:val="1"/>
    <w:qFormat/>
    <w:rsid w:val="00D4402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C07A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FAE7-4F54-4A15-A118-4A9BEA68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1693</Words>
  <Characters>12599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04</vt:lpstr>
    </vt:vector>
  </TitlesOfParts>
  <Company/>
  <LinksUpToDate>false</LinksUpToDate>
  <CharactersWithSpaces>14264</CharactersWithSpaces>
  <SharedDoc>false</SharedDoc>
  <HLinks>
    <vt:vector size="6" baseType="variant">
      <vt:variant>
        <vt:i4>3735663</vt:i4>
      </vt:variant>
      <vt:variant>
        <vt:i4>0</vt:i4>
      </vt:variant>
      <vt:variant>
        <vt:i4>0</vt:i4>
      </vt:variant>
      <vt:variant>
        <vt:i4>5</vt:i4>
      </vt:variant>
      <vt:variant>
        <vt:lpwstr>https://vniikr.ru/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04</dc:title>
  <dc:subject/>
  <dc:creator>xxx</dc:creator>
  <cp:keywords/>
  <cp:lastModifiedBy>Гребнева Ирина</cp:lastModifiedBy>
  <cp:revision>2</cp:revision>
  <cp:lastPrinted>2025-01-28T11:19:00Z</cp:lastPrinted>
  <dcterms:created xsi:type="dcterms:W3CDTF">2025-01-31T11:13:00Z</dcterms:created>
  <dcterms:modified xsi:type="dcterms:W3CDTF">2025-01-31T11:13:00Z</dcterms:modified>
</cp:coreProperties>
</file>